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ＭＳ ゴシック" w:hAnsi="ＭＳ ゴシック" w:eastAsia="ＭＳ ゴシック"/>
          <w:sz w:val="24"/>
        </w:rPr>
      </w:pPr>
      <w:r>
        <w:rPr>
          <w:rFonts w:hint="eastAsia" w:ascii="ＭＳ ゴシック" w:hAnsi="ＭＳ ゴシック" w:eastAsia="ＭＳ ゴシック"/>
          <w:sz w:val="24"/>
        </w:rPr>
        <w:t>第１学年８組</w:t>
      </w:r>
      <w:r>
        <w:rPr>
          <w:rFonts w:hint="eastAsia"/>
          <w:sz w:val="24"/>
        </w:rPr>
        <w:t>　</w:t>
      </w:r>
      <w:r>
        <w:rPr>
          <w:rFonts w:hint="eastAsia" w:ascii="ＭＳ ゴシック" w:hAnsi="ＭＳ ゴシック" w:eastAsia="ＭＳ ゴシック"/>
          <w:sz w:val="24"/>
        </w:rPr>
        <w:t>保健体育科学習指導案</w:t>
      </w:r>
    </w:p>
    <w:p>
      <w:pPr>
        <w:wordWrap w:val="0"/>
        <w:jc w:val="right"/>
        <w:rPr>
          <w:rFonts w:ascii="ＭＳ ゴシック" w:hAnsi="ＭＳ ゴシック" w:eastAsia="ＭＳ ゴシック"/>
        </w:rPr>
      </w:pPr>
      <w:r>
        <w:rPr>
          <w:rFonts w:hint="eastAsia"/>
        </w:rPr>
        <w:t>指導者　　高松市立香東中学校　豊嶋　尚尊</w:t>
      </w:r>
    </w:p>
    <w:p>
      <w:r>
        <w:rPr>
          <w:rFonts w:hint="eastAsia" w:ascii="ＭＳ ゴシック" w:hAnsi="ＭＳ ゴシック" w:eastAsia="ＭＳ ゴシック"/>
        </w:rPr>
        <w:t>１</w:t>
      </w:r>
      <w:r>
        <w:rPr>
          <w:rFonts w:hint="eastAsia"/>
        </w:rPr>
        <w:t>　</w:t>
      </w:r>
      <w:r>
        <w:rPr>
          <w:rFonts w:hint="eastAsia" w:ascii="ＭＳ ゴシック" w:hAnsi="ＭＳ ゴシック" w:eastAsia="ＭＳ ゴシック"/>
        </w:rPr>
        <w:t>単元名</w:t>
      </w:r>
      <w:r>
        <w:rPr>
          <w:rFonts w:hint="eastAsia"/>
        </w:rPr>
        <w:t>　　武道「剣道」</w:t>
      </w:r>
    </w:p>
    <w:p>
      <w:pPr>
        <w:rPr>
          <w:rFonts w:ascii="ＭＳ ゴシック" w:hAnsi="ＭＳ ゴシック" w:eastAsia="ＭＳ ゴシック"/>
        </w:rPr>
      </w:pPr>
      <w:r>
        <w:rPr>
          <w:rFonts w:hint="eastAsia" w:ascii="ＭＳ ゴシック" w:hAnsi="ＭＳ ゴシック" w:eastAsia="ＭＳ ゴシック"/>
        </w:rPr>
        <w:t>２</w:t>
      </w:r>
      <w:r>
        <w:rPr>
          <w:rFonts w:hint="eastAsia"/>
        </w:rPr>
        <w:t>　</w:t>
      </w:r>
      <w:r>
        <w:rPr>
          <w:rFonts w:hint="eastAsia" w:ascii="ＭＳ ゴシック" w:hAnsi="ＭＳ ゴシック" w:eastAsia="ＭＳ ゴシック"/>
        </w:rPr>
        <w:t>単元でめざす生徒の姿</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tcPr>
          <w:p>
            <w:pPr>
              <w:ind w:firstLine="201" w:firstLineChars="100"/>
            </w:pPr>
            <w:r>
              <w:rPr>
                <w:rFonts w:hint="eastAsia"/>
              </w:rPr>
              <w:t>打つことの楽しさを味わい、「一本」を取るために自己の課題を考え、仲間と協力して解決策を見出そうとしている。そして相手の動きに応じて打ったりすることができる。</w:t>
            </w:r>
          </w:p>
        </w:tc>
      </w:tr>
    </w:tbl>
    <w:p>
      <w:pPr>
        <w:rPr>
          <w:rFonts w:ascii="ＭＳ ゴシック" w:hAnsi="ＭＳ ゴシック" w:eastAsia="ＭＳ ゴシック"/>
        </w:rPr>
      </w:pPr>
      <w:r>
        <w:rPr>
          <w:rFonts w:hint="eastAsia" w:ascii="ＭＳ ゴシック" w:hAnsi="ＭＳ ゴシック" w:eastAsia="ＭＳ ゴシック"/>
        </w:rPr>
        <w:t>３</w:t>
      </w:r>
      <w:r>
        <w:rPr>
          <w:rFonts w:hint="eastAsia"/>
        </w:rPr>
        <w:t>　</w:t>
      </w:r>
      <w:r>
        <w:rPr>
          <w:rFonts w:hint="eastAsia" w:ascii="ＭＳ ゴシック" w:hAnsi="ＭＳ ゴシック" w:eastAsia="ＭＳ ゴシック"/>
        </w:rPr>
        <w:t>単元の評価規準</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0"/>
        <w:gridCol w:w="3209"/>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10" w:type="dxa"/>
          </w:tcPr>
          <w:p>
            <w:pPr>
              <w:jc w:val="center"/>
              <w:rPr>
                <w:rFonts w:ascii="ＭＳ ゴシック" w:hAnsi="ＭＳ ゴシック" w:eastAsia="ＭＳ ゴシック"/>
              </w:rPr>
            </w:pPr>
            <w:r>
              <w:rPr>
                <w:rFonts w:hint="eastAsia" w:ascii="ＭＳ ゴシック" w:hAnsi="ＭＳ ゴシック" w:eastAsia="ＭＳ ゴシック"/>
              </w:rPr>
              <w:t>知識・技能</w:t>
            </w:r>
          </w:p>
        </w:tc>
        <w:tc>
          <w:tcPr>
            <w:tcW w:w="3209" w:type="dxa"/>
          </w:tcPr>
          <w:p>
            <w:pPr>
              <w:jc w:val="center"/>
              <w:rPr>
                <w:rFonts w:ascii="ＭＳ ゴシック" w:hAnsi="ＭＳ ゴシック" w:eastAsia="ＭＳ ゴシック"/>
              </w:rPr>
            </w:pPr>
            <w:r>
              <w:rPr>
                <w:rFonts w:hint="eastAsia" w:ascii="ＭＳ ゴシック" w:hAnsi="ＭＳ ゴシック" w:eastAsia="ＭＳ ゴシック"/>
              </w:rPr>
              <w:t>思考・判断・表現</w:t>
            </w:r>
          </w:p>
        </w:tc>
        <w:tc>
          <w:tcPr>
            <w:tcW w:w="3209" w:type="dxa"/>
          </w:tcPr>
          <w:p>
            <w:pPr>
              <w:jc w:val="center"/>
              <w:rPr>
                <w:rFonts w:ascii="ＭＳ ゴシック" w:hAnsi="ＭＳ ゴシック" w:eastAsia="ＭＳ ゴシック"/>
              </w:rPr>
            </w:pPr>
            <w:r>
              <w:rPr>
                <w:rFonts w:hint="eastAsia" w:ascii="ＭＳ ゴシック" w:hAnsi="ＭＳ ゴシック" w:eastAsia="ＭＳ ゴシック"/>
              </w:rPr>
              <w:t>主体的に学習に取り組む態度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10" w:type="dxa"/>
          </w:tcPr>
          <w:p>
            <w:r>
              <w:rPr>
                <w:rFonts w:hint="eastAsia"/>
              </w:rPr>
              <w:t>〇剣道の特性や成り立ち、伝統的な考え方、技の名称や行い方、その運動に関連して高まる体力などを理解することができる。</w:t>
            </w:r>
          </w:p>
          <w:p>
            <w:r>
              <w:rPr>
                <w:rFonts w:hint="eastAsia"/>
              </w:rPr>
              <w:t>〇相手の動きに応じた基本動作や基本となる技を用いて簡易な攻防を展開することができる。</w:t>
            </w:r>
          </w:p>
        </w:tc>
        <w:tc>
          <w:tcPr>
            <w:tcW w:w="3209" w:type="dxa"/>
          </w:tcPr>
          <w:p>
            <w:r>
              <w:rPr>
                <w:rFonts w:hint="eastAsia"/>
              </w:rPr>
              <w:t>〇自己の課題を発見し、合理的な解決に向けて運動の取り組み方を工夫することができる。</w:t>
            </w:r>
          </w:p>
          <w:p>
            <w:r>
              <w:rPr>
                <w:rFonts w:hint="eastAsia"/>
              </w:rPr>
              <w:t>〇自己の考えたことを他者に伝えることができる。</w:t>
            </w:r>
          </w:p>
        </w:tc>
        <w:tc>
          <w:tcPr>
            <w:tcW w:w="3209" w:type="dxa"/>
          </w:tcPr>
          <w:p>
            <w:r>
              <w:rPr>
                <w:rFonts w:hint="eastAsia"/>
              </w:rPr>
              <w:t>〇相手を尊重し、伝統的な行動の仕方を守り、剣道に積極的に取り組むことができる。</w:t>
            </w:r>
          </w:p>
          <w:p>
            <w:r>
              <w:rPr>
                <w:rFonts w:hint="eastAsia"/>
              </w:rPr>
              <w:t>〇個々の能力の違いや男女差による違いに応じた課題や挑戦を認めようとすることができる。</w:t>
            </w:r>
          </w:p>
          <w:p>
            <w:r>
              <w:rPr>
                <w:rFonts w:hint="eastAsia"/>
              </w:rPr>
              <w:t>〇禁じ技を用いないなど健康・安全に気を配ることができる。</w:t>
            </w:r>
          </w:p>
        </w:tc>
      </w:tr>
    </w:tbl>
    <w:p>
      <w:pPr>
        <w:rPr>
          <w:rFonts w:ascii="ＭＳ ゴシック" w:hAnsi="ＭＳ ゴシック" w:eastAsia="ＭＳ ゴシック"/>
        </w:rPr>
      </w:pPr>
      <w:r>
        <w:rPr>
          <w:rFonts w:hint="eastAsia" w:ascii="ＭＳ ゴシック" w:hAnsi="ＭＳ ゴシック" w:eastAsia="ＭＳ ゴシック"/>
        </w:rPr>
        <w:t>４</w:t>
      </w:r>
      <w:r>
        <w:rPr>
          <w:rFonts w:hint="eastAsia"/>
        </w:rPr>
        <w:t>　</w:t>
      </w:r>
      <w:r>
        <w:rPr>
          <w:rFonts w:hint="eastAsia" w:ascii="ＭＳ ゴシック" w:hAnsi="ＭＳ ゴシック" w:eastAsia="ＭＳ ゴシック"/>
        </w:rPr>
        <w:t>単元について</w:t>
      </w:r>
    </w:p>
    <w:p>
      <w:pPr>
        <w:numPr>
          <w:ilvl w:val="0"/>
          <w:numId w:val="1"/>
        </w:numPr>
        <w:rPr>
          <w:rFonts w:ascii="ＭＳ ゴシック" w:hAnsi="ＭＳ ゴシック" w:eastAsia="ＭＳ ゴシック"/>
          <w:color w:val="000000" w:themeColor="text1"/>
          <w14:textFill>
            <w14:solidFill>
              <w14:schemeClr w14:val="tx1"/>
            </w14:solidFill>
          </w14:textFill>
        </w:rPr>
      </w:pPr>
      <w:r>
        <w:rPr>
          <w:rFonts w:hint="eastAsia" w:ascii="ＭＳ ゴシック" w:hAnsi="ＭＳ ゴシック" w:eastAsia="ＭＳ ゴシック"/>
          <w:color w:val="000000" w:themeColor="text1"/>
          <w14:textFill>
            <w14:solidFill>
              <w14:schemeClr w14:val="tx1"/>
            </w14:solidFill>
          </w14:textFill>
        </w:rPr>
        <w:t>単元の考察</w:t>
      </w:r>
    </w:p>
    <w:p>
      <w:pPr>
        <w:rPr>
          <w:rFonts w:hint="eastAsia" w:ascii="ＭＳ 明朝" w:hAnsi="ＭＳ 明朝" w:eastAsia="ＭＳ 明朝" w:cs="ＭＳ 明朝"/>
        </w:rPr>
      </w:pPr>
      <w:r>
        <w:rPr>
          <w:rFonts w:hint="eastAsia" w:ascii="ＭＳ ゴシック" w:hAnsi="ＭＳ ゴシック" w:eastAsia="ＭＳ ゴシック"/>
        </w:rPr>
        <w:t>　</w:t>
      </w:r>
      <w:r>
        <w:rPr>
          <w:rFonts w:hint="eastAsia" w:ascii="ＭＳ 明朝" w:hAnsi="ＭＳ 明朝" w:eastAsia="ＭＳ 明朝" w:cs="ＭＳ 明朝"/>
        </w:rPr>
        <w:t>武道は、武技、武術などから発生したわが国固有の文化であり、基本動作や基本となる技を身につけ、相手を攻撃したり相手の技を防御したりすることによって、勝敗を競い合い互いに高めあう楽しさや喜びを味わうことのできる運動である。また、武道への取り組みを通して、武道の伝統的な考え方を理解し、相手を尊重して練習や試合ができるようにすることを重視する対人的な技能を基にした運動である。その中でも剣道は、複雑に変化する相手の動きに対応し、「一本」を決めたり、相手と真剣な態度で向き合うことで緊張感や集中力を味わうことができるところに魅力があると考える。しかし、相手を打つことに躊躇したり、打たれることに恐怖感を抱くことが考えられる。</w:t>
      </w:r>
    </w:p>
    <w:p>
      <w:pPr>
        <w:ind w:firstLine="201" w:firstLineChars="100"/>
      </w:pPr>
      <w:r>
        <w:rPr>
          <w:rFonts w:hint="eastAsia" w:ascii="ＭＳ 明朝" w:hAnsi="ＭＳ 明朝" w:eastAsia="ＭＳ 明朝" w:cs="ＭＳ 明朝"/>
        </w:rPr>
        <w:t>本単元では、武道の魅力や面白さをすべての生徒が味わうことをめざし、その学習プロセスを通して、生涯にわたって運動に親しむ資質や能力が育まれるようにする。本単元で実感させたい武道の魅力とは「相手の動きに応じて技を決める」ことである。そのために対人での活動を中心とした単元構成を行い、その中での成功や失敗について振り返る場面をつくり、ペアやグループで話し合ったりしながら学習を進めていく。特に相手の動きに応じるために、自己が動き出すタイミングに着目させていく。本単元を通して、武道における相手の動きに対応して技を決めること、自己やグループの課題分析とその解決方法の視点を獲得し自他の運動課題に対して主体的に追求することができるようになると考える。</w:t>
      </w:r>
    </w:p>
    <w:p>
      <w:pPr>
        <w:rPr>
          <w:rFonts w:ascii="ＭＳ ゴシック" w:hAnsi="ＭＳ ゴシック" w:eastAsia="ＭＳ ゴシック"/>
        </w:rPr>
      </w:pPr>
    </w:p>
    <w:p>
      <w:pPr>
        <w:numPr>
          <w:ilvl w:val="0"/>
          <w:numId w:val="1"/>
        </w:numPr>
        <w:rPr>
          <w:rFonts w:ascii="ＭＳ ゴシック" w:hAnsi="ＭＳ ゴシック" w:eastAsia="ＭＳ ゴシック"/>
        </w:rPr>
      </w:pPr>
      <w:r>
        <w:rPr>
          <w:rFonts w:hint="eastAsia" w:ascii="ＭＳ ゴシック" w:hAnsi="ＭＳ ゴシック" w:eastAsia="ＭＳ ゴシック"/>
        </w:rPr>
        <w:t>生徒の実態</w:t>
      </w:r>
    </w:p>
    <w:tbl>
      <w:tblPr>
        <w:tblStyle w:val="7"/>
        <w:tblpPr w:leftFromText="142" w:rightFromText="142" w:vertAnchor="text" w:horzAnchor="page" w:tblpX="6420" w:tblpY="704"/>
        <w:tblW w:w="4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jc w:val="center"/>
              <w:rPr>
                <w:rFonts w:ascii="ＭＳ ゴシック" w:hAnsi="ＭＳ ゴシック" w:eastAsia="ＭＳ ゴシック"/>
                <w:b/>
              </w:rPr>
            </w:pPr>
            <w:r>
              <w:rPr>
                <w:rFonts w:ascii="ＭＳ ゴシック" w:hAnsi="ＭＳ ゴシック" w:eastAsia="ＭＳ ゴシック"/>
                <w:b/>
              </w:rPr>
              <w:t>アンケート項目</w:t>
            </w:r>
          </w:p>
        </w:tc>
        <w:tc>
          <w:tcPr>
            <w:tcW w:w="1275" w:type="dxa"/>
            <w:vAlign w:val="center"/>
          </w:tcPr>
          <w:p>
            <w:pPr>
              <w:jc w:val="center"/>
              <w:rPr>
                <w:rFonts w:ascii="ＭＳ ゴシック" w:hAnsi="ＭＳ ゴシック" w:eastAsia="ＭＳ ゴシック"/>
                <w:b/>
              </w:rPr>
            </w:pPr>
            <w:r>
              <w:rPr>
                <w:rFonts w:ascii="ＭＳ ゴシック" w:hAnsi="ＭＳ ゴシック" w:eastAsia="ＭＳ ゴシック"/>
                <w:b/>
              </w:rPr>
              <w:t>男子</w:t>
            </w:r>
          </w:p>
        </w:tc>
        <w:tc>
          <w:tcPr>
            <w:tcW w:w="1276" w:type="dxa"/>
            <w:vAlign w:val="center"/>
          </w:tcPr>
          <w:p>
            <w:pPr>
              <w:jc w:val="center"/>
              <w:rPr>
                <w:rFonts w:ascii="ＭＳ ゴシック" w:hAnsi="ＭＳ ゴシック" w:eastAsia="ＭＳ ゴシック"/>
                <w:b/>
              </w:rPr>
            </w:pPr>
            <w:r>
              <w:rPr>
                <w:rFonts w:ascii="ＭＳ ゴシック" w:hAnsi="ＭＳ ゴシック" w:eastAsia="ＭＳ ゴシック"/>
                <w:b/>
              </w:rPr>
              <w:t>女子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jc w:val="center"/>
              <w:rPr>
                <w:rFonts w:ascii="ＭＳ ゴシック" w:hAnsi="ＭＳ ゴシック" w:eastAsia="ＭＳ ゴシック"/>
              </w:rPr>
            </w:pPr>
            <w:r>
              <w:rPr>
                <w:rFonts w:ascii="ＭＳ ゴシック" w:hAnsi="ＭＳ ゴシック" w:eastAsia="ＭＳ ゴシック"/>
              </w:rPr>
              <w:t>体育が好き</w:t>
            </w:r>
          </w:p>
        </w:tc>
        <w:tc>
          <w:tcPr>
            <w:tcW w:w="1275" w:type="dxa"/>
            <w:vAlign w:val="center"/>
          </w:tcPr>
          <w:p>
            <w:pPr>
              <w:jc w:val="center"/>
              <w:rPr>
                <w:rFonts w:ascii="ＭＳ ゴシック" w:hAnsi="ＭＳ ゴシック" w:eastAsia="ＭＳ ゴシック"/>
              </w:rPr>
            </w:pPr>
            <w:r>
              <w:rPr>
                <w:rFonts w:ascii="ＭＳ ゴシック" w:hAnsi="ＭＳ ゴシック" w:eastAsia="ＭＳ ゴシック"/>
              </w:rPr>
              <w:t>１５名</w:t>
            </w:r>
          </w:p>
        </w:tc>
        <w:tc>
          <w:tcPr>
            <w:tcW w:w="1276" w:type="dxa"/>
            <w:vAlign w:val="center"/>
          </w:tcPr>
          <w:p>
            <w:pPr>
              <w:jc w:val="center"/>
              <w:rPr>
                <w:rFonts w:ascii="ＭＳ ゴシック" w:hAnsi="ＭＳ ゴシック" w:eastAsia="ＭＳ ゴシック"/>
              </w:rPr>
            </w:pPr>
            <w:r>
              <w:rPr>
                <w:rFonts w:ascii="ＭＳ ゴシック" w:hAnsi="ＭＳ ゴシック" w:eastAsia="ＭＳ ゴシック"/>
              </w:rPr>
              <w:t>１</w:t>
            </w:r>
            <w:r>
              <w:rPr>
                <w:rFonts w:hint="eastAsia" w:ascii="ＭＳ ゴシック" w:hAnsi="ＭＳ ゴシック" w:eastAsia="ＭＳ ゴシック"/>
              </w:rPr>
              <w:t>１</w:t>
            </w:r>
            <w:r>
              <w:rPr>
                <w:rFonts w:ascii="ＭＳ ゴシック" w:hAnsi="ＭＳ ゴシック" w:eastAsia="ＭＳ ゴシック"/>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jc w:val="center"/>
              <w:rPr>
                <w:rFonts w:ascii="ＭＳ ゴシック" w:hAnsi="ＭＳ ゴシック" w:eastAsia="ＭＳ ゴシック"/>
              </w:rPr>
            </w:pPr>
            <w:r>
              <w:rPr>
                <w:rFonts w:hint="eastAsia" w:ascii="ＭＳ ゴシック" w:hAnsi="ＭＳ ゴシック" w:eastAsia="ＭＳ ゴシック"/>
              </w:rPr>
              <w:t>剣道が楽しみである</w:t>
            </w:r>
          </w:p>
        </w:tc>
        <w:tc>
          <w:tcPr>
            <w:tcW w:w="1275" w:type="dxa"/>
            <w:vAlign w:val="center"/>
          </w:tcPr>
          <w:p>
            <w:pPr>
              <w:jc w:val="center"/>
              <w:rPr>
                <w:rFonts w:ascii="ＭＳ ゴシック" w:hAnsi="ＭＳ ゴシック" w:eastAsia="ＭＳ ゴシック"/>
              </w:rPr>
            </w:pPr>
            <w:r>
              <w:rPr>
                <w:rFonts w:hint="eastAsia" w:ascii="ＭＳ ゴシック" w:hAnsi="ＭＳ ゴシック" w:eastAsia="ＭＳ ゴシック"/>
              </w:rPr>
              <w:t>８</w:t>
            </w:r>
            <w:r>
              <w:rPr>
                <w:rFonts w:ascii="ＭＳ ゴシック" w:hAnsi="ＭＳ ゴシック" w:eastAsia="ＭＳ ゴシック"/>
              </w:rPr>
              <w:t>名</w:t>
            </w:r>
          </w:p>
        </w:tc>
        <w:tc>
          <w:tcPr>
            <w:tcW w:w="1276" w:type="dxa"/>
            <w:vAlign w:val="center"/>
          </w:tcPr>
          <w:p>
            <w:pPr>
              <w:jc w:val="center"/>
              <w:rPr>
                <w:rFonts w:ascii="ＭＳ ゴシック" w:hAnsi="ＭＳ ゴシック" w:eastAsia="ＭＳ ゴシック"/>
              </w:rPr>
            </w:pPr>
            <w:r>
              <w:rPr>
                <w:rFonts w:hint="eastAsia" w:ascii="ＭＳ ゴシック" w:hAnsi="ＭＳ ゴシック" w:eastAsia="ＭＳ ゴシック"/>
              </w:rPr>
              <w:t>６</w:t>
            </w:r>
            <w:r>
              <w:rPr>
                <w:rFonts w:ascii="ＭＳ ゴシック" w:hAnsi="ＭＳ ゴシック" w:eastAsia="ＭＳ ゴシック"/>
              </w:rPr>
              <w:t>名</w:t>
            </w:r>
          </w:p>
        </w:tc>
      </w:tr>
    </w:tbl>
    <w:p>
      <w:r>
        <w:rPr>
          <w:rFonts w:hint="eastAsia" w:ascii="ＭＳ ゴシック" w:hAnsi="ＭＳ ゴシック" w:eastAsia="ＭＳ ゴシック"/>
        </w:rPr>
        <w:t>　</w:t>
      </w:r>
      <w:r>
        <w:rPr>
          <w:rFonts w:hint="eastAsia" w:ascii="ＭＳ 明朝" w:hAnsi="ＭＳ 明朝" w:eastAsia="ＭＳ 明朝" w:cs="ＭＳ 明朝"/>
        </w:rPr>
        <w:t>本学級の生徒は男子１６名、女子１７名、計３３名の学級である。明るく活発で、男女の仲もよい。授業では積極的に活動に取り組んだり、互いに励まし合ったりするなど前向きな行動が見られる。本学級の生徒は小学校時に武道の学習を行っていない。単元前のアンケート調査では、右表のような結果となった。体育が好きと答えた生徒に対して、剣道の授業を楽しみにしていると答えた割合が低いことが分かる。主な理由には、「痛そう」「打たれるのが怖い」「球技のほうが好き」「したことがないから分からない」などの理由があった。武道の経験がないことから、多くの生徒が剣道に対して苦手意識や恐怖心を持っていると考えられる。</w:t>
      </w:r>
    </w:p>
    <w:p/>
    <w:p>
      <w:pPr>
        <w:rPr>
          <w:rFonts w:ascii="ＭＳ ゴシック" w:hAnsi="ＭＳ ゴシック" w:eastAsia="ＭＳ ゴシック"/>
        </w:rPr>
      </w:pPr>
      <w:r>
        <w:rPr>
          <w:rFonts w:hint="eastAsia" w:ascii="ＭＳ ゴシック" w:hAnsi="ＭＳ ゴシック" w:eastAsia="ＭＳ ゴシック"/>
        </w:rPr>
        <w:t>(3) ３つの“対話”の実現に向けて</w:t>
      </w:r>
    </w:p>
    <w:p>
      <w:pPr>
        <w:rPr>
          <w:rFonts w:ascii="ＭＳ ゴシック" w:hAnsi="ＭＳ ゴシック" w:eastAsia="ＭＳ ゴシック"/>
        </w:rPr>
      </w:pPr>
      <w:r>
        <w:rPr>
          <w:rFonts w:hint="eastAsia" w:ascii="ＭＳ ゴシック" w:hAnsi="ＭＳ ゴシック" w:eastAsia="ＭＳ ゴシック"/>
        </w:rPr>
        <w:t>①　剣道の魅力を追及して、生徒に味わわせるために</w:t>
      </w:r>
    </w:p>
    <w:p>
      <w:pPr>
        <w:ind w:firstLine="201" w:firstLineChars="100"/>
        <w:rPr>
          <w:rFonts w:hint="eastAsia" w:ascii="ＭＳ 明朝" w:hAnsi="ＭＳ 明朝" w:eastAsia="ＭＳ 明朝" w:cs="ＭＳ 明朝"/>
        </w:rPr>
      </w:pPr>
      <w:r>
        <w:rPr>
          <w:rFonts w:hint="eastAsia" w:ascii="ＭＳ 明朝" w:hAnsi="ＭＳ 明朝" w:eastAsia="ＭＳ 明朝" w:cs="ＭＳ 明朝"/>
        </w:rPr>
        <w:t>剣道の授業において打たれることへの恐怖心を和らげるために、竹刀の打突部（物打ち）にクッション材を巻き使用する。本単元では小手を着装せず、胴と垂のみを着装し行う。小手を着装せず素手で行うことで、竹刀を扱いやすくなり、打突部位を正確に打ち「一本」を決めることができる喜びをすべての生徒が味わうことができるようにする。そのほか、剣道の魅力や面白さを味わうことができるように下表のような工夫を行う。</w:t>
      </w:r>
    </w:p>
    <w:tbl>
      <w:tblPr>
        <w:tblStyle w:val="7"/>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215"/>
        <w:gridCol w:w="3555"/>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0" w:type="dxa"/>
            <w:gridSpan w:val="2"/>
          </w:tcPr>
          <w:p>
            <w:pPr>
              <w:jc w:val="center"/>
              <w:rPr>
                <w:rFonts w:hint="eastAsia" w:ascii="ＭＳ 明朝" w:hAnsi="ＭＳ 明朝" w:eastAsia="ＭＳ 明朝" w:cs="ＭＳ 明朝"/>
              </w:rPr>
            </w:pPr>
            <w:r>
              <w:rPr>
                <w:rFonts w:hint="eastAsia" w:ascii="ＭＳ 明朝" w:hAnsi="ＭＳ 明朝" w:eastAsia="ＭＳ 明朝" w:cs="ＭＳ 明朝"/>
              </w:rPr>
              <w:t>項目</w:t>
            </w:r>
          </w:p>
        </w:tc>
        <w:tc>
          <w:tcPr>
            <w:tcW w:w="3555" w:type="dxa"/>
          </w:tcPr>
          <w:p>
            <w:pPr>
              <w:jc w:val="center"/>
              <w:rPr>
                <w:rFonts w:hint="eastAsia" w:ascii="ＭＳ 明朝" w:hAnsi="ＭＳ 明朝" w:eastAsia="ＭＳ 明朝" w:cs="ＭＳ 明朝"/>
              </w:rPr>
            </w:pPr>
            <w:r>
              <w:rPr>
                <w:rFonts w:hint="eastAsia" w:ascii="ＭＳ 明朝" w:hAnsi="ＭＳ 明朝" w:eastAsia="ＭＳ 明朝" w:cs="ＭＳ 明朝"/>
              </w:rPr>
              <w:t>工夫点</w:t>
            </w:r>
          </w:p>
        </w:tc>
        <w:tc>
          <w:tcPr>
            <w:tcW w:w="3783" w:type="dxa"/>
          </w:tcPr>
          <w:p>
            <w:pPr>
              <w:jc w:val="center"/>
              <w:rPr>
                <w:rFonts w:hint="eastAsia" w:ascii="ＭＳ 明朝" w:hAnsi="ＭＳ 明朝" w:eastAsia="ＭＳ 明朝" w:cs="ＭＳ 明朝"/>
              </w:rPr>
            </w:pPr>
            <w:r>
              <w:rPr>
                <w:rFonts w:hint="eastAsia" w:ascii="ＭＳ 明朝" w:hAnsi="ＭＳ 明朝" w:eastAsia="ＭＳ 明朝" w:cs="ＭＳ 明朝"/>
              </w:rPr>
              <w:t>設定の理由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0" w:type="dxa"/>
            <w:gridSpan w:val="2"/>
            <w:vAlign w:val="center"/>
          </w:tcPr>
          <w:p>
            <w:pPr>
              <w:rPr>
                <w:rFonts w:hint="eastAsia" w:ascii="ＭＳ 明朝" w:hAnsi="ＭＳ 明朝" w:eastAsia="ＭＳ 明朝" w:cs="ＭＳ 明朝"/>
              </w:rPr>
            </w:pPr>
            <w:r>
              <w:rPr>
                <w:rFonts w:hint="eastAsia" w:ascii="ＭＳ 明朝" w:hAnsi="ＭＳ 明朝" w:eastAsia="ＭＳ 明朝" w:cs="ＭＳ 明朝"/>
              </w:rPr>
              <w:t>竹刀</w:t>
            </w:r>
          </w:p>
        </w:tc>
        <w:tc>
          <w:tcPr>
            <w:tcW w:w="3555" w:type="dxa"/>
          </w:tcPr>
          <w:p>
            <w:pPr>
              <w:rPr>
                <w:rFonts w:hint="eastAsia" w:ascii="ＭＳ 明朝" w:hAnsi="ＭＳ 明朝" w:eastAsia="ＭＳ 明朝" w:cs="ＭＳ 明朝"/>
              </w:rPr>
            </w:pPr>
            <w:r>
              <w:rPr>
                <w:rFonts w:hint="eastAsia" w:ascii="ＭＳ 明朝" w:hAnsi="ＭＳ 明朝" w:eastAsia="ＭＳ 明朝" w:cs="ＭＳ 明朝"/>
              </w:rPr>
              <w:t>・打突部（物打ち）にクッション材を巻き使用する。</w:t>
            </w:r>
          </w:p>
        </w:tc>
        <w:tc>
          <w:tcPr>
            <w:tcW w:w="3783" w:type="dxa"/>
          </w:tcPr>
          <w:p>
            <w:pPr>
              <w:rPr>
                <w:rFonts w:hint="eastAsia" w:ascii="ＭＳ 明朝" w:hAnsi="ＭＳ 明朝" w:eastAsia="ＭＳ 明朝" w:cs="ＭＳ 明朝"/>
              </w:rPr>
            </w:pPr>
            <w:r>
              <w:rPr>
                <w:rFonts w:hint="eastAsia" w:ascii="ＭＳ 明朝" w:hAnsi="ＭＳ 明朝" w:eastAsia="ＭＳ 明朝" w:cs="ＭＳ 明朝"/>
              </w:rPr>
              <w:t>・クッション材を巻くことで、打突時の大きな音を軽減し、恐怖心を和らげる。</w:t>
            </w:r>
          </w:p>
          <w:p>
            <w:pPr>
              <w:rPr>
                <w:rFonts w:hint="eastAsia" w:ascii="ＭＳ 明朝" w:hAnsi="ＭＳ 明朝" w:eastAsia="ＭＳ 明朝" w:cs="ＭＳ 明朝"/>
              </w:rPr>
            </w:pPr>
            <w:r>
              <w:rPr>
                <w:rFonts w:hint="eastAsia" w:ascii="ＭＳ 明朝" w:hAnsi="ＭＳ 明朝" w:eastAsia="ＭＳ 明朝" w:cs="ＭＳ 明朝"/>
              </w:rPr>
              <w:t>・打突に失敗した際のけがを防止する。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restart"/>
            <w:vAlign w:val="center"/>
          </w:tcPr>
          <w:p>
            <w:pPr>
              <w:rPr>
                <w:rFonts w:hint="eastAsia" w:ascii="ＭＳ 明朝" w:hAnsi="ＭＳ 明朝" w:eastAsia="ＭＳ 明朝" w:cs="ＭＳ 明朝"/>
              </w:rPr>
            </w:pPr>
            <w:r>
              <w:rPr>
                <w:rFonts w:hint="eastAsia" w:ascii="ＭＳ 明朝" w:hAnsi="ＭＳ 明朝" w:eastAsia="ＭＳ 明朝" w:cs="ＭＳ 明朝"/>
              </w:rPr>
              <w:t>剣道具</w:t>
            </w:r>
          </w:p>
        </w:tc>
        <w:tc>
          <w:tcPr>
            <w:tcW w:w="1215" w:type="dxa"/>
            <w:vAlign w:val="center"/>
          </w:tcPr>
          <w:p>
            <w:pPr>
              <w:rPr>
                <w:rFonts w:hint="eastAsia" w:ascii="ＭＳ 明朝" w:hAnsi="ＭＳ 明朝" w:eastAsia="ＭＳ 明朝" w:cs="ＭＳ 明朝"/>
              </w:rPr>
            </w:pPr>
            <w:r>
              <w:rPr>
                <w:rFonts w:hint="eastAsia" w:ascii="ＭＳ 明朝" w:hAnsi="ＭＳ 明朝" w:eastAsia="ＭＳ 明朝" w:cs="ＭＳ 明朝"/>
              </w:rPr>
              <w:t>・小手</w:t>
            </w:r>
          </w:p>
        </w:tc>
        <w:tc>
          <w:tcPr>
            <w:tcW w:w="3555" w:type="dxa"/>
          </w:tcPr>
          <w:p>
            <w:pPr>
              <w:rPr>
                <w:rFonts w:hint="eastAsia" w:ascii="ＭＳ 明朝" w:hAnsi="ＭＳ 明朝" w:eastAsia="ＭＳ 明朝" w:cs="ＭＳ 明朝"/>
              </w:rPr>
            </w:pPr>
            <w:r>
              <w:rPr>
                <w:rFonts w:hint="eastAsia" w:ascii="ＭＳ 明朝" w:hAnsi="ＭＳ 明朝" w:eastAsia="ＭＳ 明朝" w:cs="ＭＳ 明朝"/>
              </w:rPr>
              <w:t>・使用しない。</w:t>
            </w:r>
          </w:p>
        </w:tc>
        <w:tc>
          <w:tcPr>
            <w:tcW w:w="3783" w:type="dxa"/>
          </w:tcPr>
          <w:p>
            <w:pPr>
              <w:rPr>
                <w:rFonts w:hint="eastAsia" w:ascii="ＭＳ 明朝" w:hAnsi="ＭＳ 明朝" w:eastAsia="ＭＳ 明朝" w:cs="ＭＳ 明朝"/>
              </w:rPr>
            </w:pPr>
            <w:r>
              <w:rPr>
                <w:rFonts w:hint="eastAsia" w:ascii="ＭＳ 明朝" w:hAnsi="ＭＳ 明朝" w:eastAsia="ＭＳ 明朝" w:cs="ＭＳ 明朝"/>
              </w:rPr>
              <w:t>・素手で行うことで竹刀を扱いやすくし、「正確に打てた。」などの喜びを味わうことができる。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vAlign w:val="center"/>
          </w:tcPr>
          <w:p>
            <w:pPr>
              <w:rPr>
                <w:rFonts w:hint="eastAsia" w:ascii="ＭＳ 明朝" w:hAnsi="ＭＳ 明朝" w:eastAsia="ＭＳ 明朝" w:cs="ＭＳ 明朝"/>
              </w:rPr>
            </w:pPr>
          </w:p>
        </w:tc>
        <w:tc>
          <w:tcPr>
            <w:tcW w:w="1215" w:type="dxa"/>
            <w:vAlign w:val="center"/>
          </w:tcPr>
          <w:p>
            <w:pPr>
              <w:rPr>
                <w:rFonts w:hint="eastAsia" w:ascii="ＭＳ 明朝" w:hAnsi="ＭＳ 明朝" w:eastAsia="ＭＳ 明朝" w:cs="ＭＳ 明朝"/>
              </w:rPr>
            </w:pPr>
            <w:r>
              <w:rPr>
                <w:rFonts w:hint="eastAsia" w:ascii="ＭＳ 明朝" w:hAnsi="ＭＳ 明朝" w:eastAsia="ＭＳ 明朝" w:cs="ＭＳ 明朝"/>
              </w:rPr>
              <w:t>・胴</w:t>
            </w:r>
          </w:p>
        </w:tc>
        <w:tc>
          <w:tcPr>
            <w:tcW w:w="3555" w:type="dxa"/>
          </w:tcPr>
          <w:p>
            <w:pPr>
              <w:rPr>
                <w:rFonts w:hint="eastAsia" w:ascii="ＭＳ 明朝" w:hAnsi="ＭＳ 明朝" w:eastAsia="ＭＳ 明朝" w:cs="ＭＳ 明朝"/>
              </w:rPr>
            </w:pPr>
            <w:r>
              <w:rPr>
                <w:rFonts w:hint="eastAsia" w:ascii="ＭＳ 明朝" w:hAnsi="ＭＳ 明朝" w:eastAsia="ＭＳ 明朝" w:cs="ＭＳ 明朝"/>
              </w:rPr>
              <w:t>・打突部位（右胴）に印をつける。</w:t>
            </w:r>
          </w:p>
        </w:tc>
        <w:tc>
          <w:tcPr>
            <w:tcW w:w="3783" w:type="dxa"/>
          </w:tcPr>
          <w:p>
            <w:pPr>
              <w:rPr>
                <w:rFonts w:hint="eastAsia" w:ascii="ＭＳ 明朝" w:hAnsi="ＭＳ 明朝" w:eastAsia="ＭＳ 明朝" w:cs="ＭＳ 明朝"/>
              </w:rPr>
            </w:pPr>
            <w:r>
              <w:rPr>
                <w:rFonts w:hint="eastAsia" w:ascii="ＭＳ 明朝" w:hAnsi="ＭＳ 明朝" w:eastAsia="ＭＳ 明朝" w:cs="ＭＳ 明朝"/>
              </w:rPr>
              <w:t>・打突部位を視覚化することで、自己や友だちの評価がしやすくなり、課題発見することや達成感を味わうことができる。</w:t>
            </w:r>
          </w:p>
        </w:tc>
      </w:tr>
    </w:tbl>
    <w:p>
      <w:pPr>
        <w:rPr>
          <w:rFonts w:ascii="ＭＳ ゴシック" w:hAnsi="ＭＳ ゴシック" w:eastAsia="ＭＳ ゴシック"/>
        </w:rPr>
      </w:pPr>
    </w:p>
    <w:p>
      <w:r>
        <w:rPr>
          <w:rFonts w:hint="eastAsia" w:ascii="ＭＳ ゴシック" w:hAnsi="ＭＳ ゴシック" w:eastAsia="ＭＳ ゴシック"/>
        </w:rPr>
        <w:t>②　課題解決に向けたＩＣＴの活用</w:t>
      </w:r>
    </w:p>
    <w:p>
      <w:pPr>
        <w:rPr>
          <w:rFonts w:hint="eastAsia" w:ascii="ＭＳ 明朝" w:hAnsi="ＭＳ 明朝" w:eastAsia="ＭＳ 明朝" w:cs="ＭＳ 明朝"/>
        </w:rPr>
      </w:pPr>
      <w:r>
        <w:rPr>
          <w:rFonts w:hint="eastAsia" w:ascii="ＭＳ ゴシック" w:hAnsi="ＭＳ ゴシック" w:eastAsia="ＭＳ ゴシック"/>
        </w:rPr>
        <w:t>　</w:t>
      </w:r>
      <w:r>
        <w:rPr>
          <w:rFonts w:hint="eastAsia" w:ascii="ＭＳ 明朝" w:hAnsi="ＭＳ 明朝" w:eastAsia="ＭＳ 明朝" w:cs="ＭＳ 明朝"/>
        </w:rPr>
        <w:t>学習を進めていく中で生徒が感じる「どうして正確に打てないの？」「なぜ一本にならないの？」から課題を明確にするために映像資料等を活用する。これらは主にグループミーティングで活用される。自己の課題を発見するだけでなく、なかまの課題を発見したりなかまの課題から自己の課題を発見するなど、全ての生徒が課題への気づきや解決の道筋を考えることができるようにつなげたい。さらに見本となる映像資料と比較したりすることでグループミーティングにおいて対等に考えを伝えることができると考える。</w:t>
      </w:r>
    </w:p>
    <w:p>
      <w:pPr>
        <w:numPr>
          <w:ilvl w:val="0"/>
          <w:numId w:val="2"/>
        </w:numPr>
      </w:pPr>
      <w:r>
        <w:rPr>
          <w:rFonts w:hint="eastAsia"/>
        </w:rPr>
        <w:t>学習指導計画</w:t>
      </w:r>
    </w:p>
    <w:tbl>
      <w:tblPr>
        <w:tblStyle w:val="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78"/>
        <w:gridCol w:w="2819"/>
        <w:gridCol w:w="1881"/>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00" w:type="dxa"/>
            <w:textDirection w:val="tbRlV"/>
            <w:vAlign w:val="center"/>
          </w:tcPr>
          <w:p>
            <w:pPr>
              <w:ind w:left="113" w:right="113"/>
              <w:jc w:val="center"/>
              <w:rPr>
                <w:rFonts w:ascii="ＭＳ ゴシック" w:hAnsi="ＭＳ ゴシック" w:eastAsia="ＭＳ ゴシック"/>
              </w:rPr>
            </w:pPr>
            <w:r>
              <w:rPr>
                <w:rFonts w:hint="eastAsia" w:ascii="ＭＳ ゴシック" w:hAnsi="ＭＳ ゴシック" w:eastAsia="ＭＳ ゴシック"/>
              </w:rPr>
              <w:t>時</w:t>
            </w:r>
          </w:p>
        </w:tc>
        <w:tc>
          <w:tcPr>
            <w:tcW w:w="1278" w:type="dxa"/>
          </w:tcPr>
          <w:p>
            <w:pPr>
              <w:jc w:val="center"/>
              <w:rPr>
                <w:rFonts w:ascii="ＭＳ ゴシック" w:hAnsi="ＭＳ ゴシック" w:eastAsia="ＭＳ ゴシック"/>
              </w:rPr>
            </w:pPr>
            <w:r>
              <w:rPr>
                <w:rFonts w:hint="eastAsia" w:ascii="ＭＳ ゴシック" w:hAnsi="ＭＳ ゴシック" w:eastAsia="ＭＳ ゴシック"/>
              </w:rPr>
              <w:t>１</w:t>
            </w:r>
          </w:p>
        </w:tc>
        <w:tc>
          <w:tcPr>
            <w:tcW w:w="2819" w:type="dxa"/>
          </w:tcPr>
          <w:p>
            <w:pPr>
              <w:jc w:val="center"/>
              <w:rPr>
                <w:rFonts w:ascii="ＭＳ ゴシック" w:hAnsi="ＭＳ ゴシック" w:eastAsia="ＭＳ ゴシック"/>
              </w:rPr>
            </w:pPr>
            <w:r>
              <w:rPr>
                <w:rFonts w:hint="eastAsia" w:ascii="ＭＳ ゴシック" w:hAnsi="ＭＳ ゴシック" w:eastAsia="ＭＳ ゴシック"/>
              </w:rPr>
              <w:t>２・３・４</w:t>
            </w:r>
          </w:p>
        </w:tc>
        <w:tc>
          <w:tcPr>
            <w:tcW w:w="1881" w:type="dxa"/>
          </w:tcPr>
          <w:p>
            <w:pPr>
              <w:jc w:val="center"/>
              <w:rPr>
                <w:rFonts w:hint="eastAsia" w:ascii="ＭＳ ゴシック" w:hAnsi="ＭＳ ゴシック" w:eastAsia="ＭＳ ゴシック"/>
                <w:lang w:eastAsia="ja-JP"/>
              </w:rPr>
            </w:pPr>
            <w:r>
              <mc:AlternateContent>
                <mc:Choice Requires="wps">
                  <w:drawing>
                    <wp:anchor distT="0" distB="0" distL="114300" distR="114300" simplePos="0" relativeHeight="251662336" behindDoc="1" locked="0" layoutInCell="1" allowOverlap="1">
                      <wp:simplePos x="0" y="0"/>
                      <wp:positionH relativeFrom="column">
                        <wp:posOffset>431800</wp:posOffset>
                      </wp:positionH>
                      <wp:positionV relativeFrom="paragraph">
                        <wp:posOffset>24130</wp:posOffset>
                      </wp:positionV>
                      <wp:extent cx="180975" cy="180975"/>
                      <wp:effectExtent l="6350" t="6350" r="22225" b="22225"/>
                      <wp:wrapNone/>
                      <wp:docPr id="3" name="楕円 3"/>
                      <wp:cNvGraphicFramePr/>
                      <a:graphic xmlns:a="http://schemas.openxmlformats.org/drawingml/2006/main">
                        <a:graphicData uri="http://schemas.microsoft.com/office/word/2010/wordprocessingShape">
                          <wps:wsp>
                            <wps:cNvSpPr/>
                            <wps:spPr>
                              <a:xfrm>
                                <a:off x="4899660" y="1188085"/>
                                <a:ext cx="180975" cy="1809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pt;margin-top:1.9pt;height:14.25pt;width:14.25pt;z-index:-251654144;v-text-anchor:middle;mso-width-relative:page;mso-height-relative:page;" fillcolor="#FFFFFF [3201]" filled="t" stroked="t" coordsize="21600,21600" o:gfxdata="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e&#10;Wk5c1wAAAAYBAAAPAAAAAAAAAAEAIAAAACIAAABkcnMvZG93bnJldi54bWxQSwECFAAUAAAACACH&#10;TuJAP3lCtV4CAAC0BAAADgAAAAAAAAABACAAAAAmAQAAZHJzL2Uyb0RvYy54bWxQSwUGAAAAAAYA&#10;BgBZAQAA9gUAAAAA&#10;">
                      <v:fill on="t" focussize="0,0"/>
                      <v:stroke weight="1pt" color="#000000 [3200]" miterlimit="8" joinstyle="miter"/>
                      <v:imagedata o:title=""/>
                      <o:lock v:ext="edit" aspectratio="f"/>
                    </v:shape>
                  </w:pict>
                </mc:Fallback>
              </mc:AlternateContent>
            </w:r>
            <w:r>
              <w:rPr>
                <w:rFonts w:hint="eastAsia" w:ascii="ＭＳ ゴシック" w:hAnsi="ＭＳ ゴシック" w:eastAsia="ＭＳ ゴシック"/>
                <w:lang w:eastAsia="ja-JP"/>
              </w:rPr>
              <w:t>５・６・７</w:t>
            </w:r>
          </w:p>
        </w:tc>
        <w:tc>
          <w:tcPr>
            <w:tcW w:w="1882" w:type="dxa"/>
          </w:tcPr>
          <w:p>
            <w:pPr>
              <w:jc w:val="center"/>
              <w:rPr>
                <w:rFonts w:hint="eastAsia" w:ascii="ＭＳ ゴシック" w:hAnsi="ＭＳ ゴシック" w:eastAsia="ＭＳ ゴシック"/>
                <w:lang w:eastAsia="ja-JP"/>
              </w:rPr>
            </w:pPr>
            <w:r>
              <w:rPr>
                <w:rFonts w:hint="eastAsia" w:ascii="ＭＳ ゴシック" w:hAnsi="ＭＳ ゴシック" w:eastAsia="ＭＳ ゴシック"/>
                <w:lang w:eastAsia="ja-JP"/>
              </w:rPr>
              <w:t>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6" w:hRule="atLeast"/>
        </w:trPr>
        <w:tc>
          <w:tcPr>
            <w:tcW w:w="600" w:type="dxa"/>
            <w:textDirection w:val="tbRlV"/>
            <w:vAlign w:val="center"/>
          </w:tcPr>
          <w:p>
            <w:pPr>
              <w:ind w:left="113" w:right="113"/>
              <w:jc w:val="center"/>
              <w:rPr>
                <w:rFonts w:ascii="ＭＳ ゴシック" w:hAnsi="ＭＳ ゴシック" w:eastAsia="ＭＳ ゴシック"/>
              </w:rPr>
            </w:pPr>
            <w:r>
              <w:rPr>
                <w:rFonts w:hint="eastAsia" w:ascii="ＭＳ ゴシック" w:hAnsi="ＭＳ ゴシック" w:eastAsia="ＭＳ ゴシック"/>
              </w:rPr>
              <w:t>学習活動</w:t>
            </w:r>
          </w:p>
        </w:tc>
        <w:tc>
          <w:tcPr>
            <w:tcW w:w="1278" w:type="dxa"/>
            <w:textDirection w:val="tbRlV"/>
            <w:vAlign w:val="center"/>
          </w:tcPr>
          <w:p>
            <w:pPr>
              <w:ind w:left="113" w:right="113"/>
              <w:rPr>
                <w:rFonts w:ascii="ＭＳ ゴシック" w:hAnsi="ＭＳ ゴシック" w:eastAsia="ＭＳ ゴシック"/>
              </w:rPr>
            </w:pPr>
            <w:r>
              <w:rPr>
                <w:rFonts w:hint="eastAsia" w:ascii="ＭＳ ゴシック" w:hAnsi="ＭＳ ゴシック" w:eastAsia="ＭＳ ゴシック"/>
              </w:rPr>
              <w:t>オリエンテーション</w:t>
            </w:r>
          </w:p>
          <w:p>
            <w:pPr>
              <w:ind w:left="113" w:right="113"/>
              <w:rPr>
                <w:rFonts w:ascii="ＭＳ ゴシック" w:hAnsi="ＭＳ ゴシック" w:eastAsia="ＭＳ ゴシック"/>
              </w:rPr>
            </w:pPr>
            <w:r>
              <w:rPr>
                <w:rFonts w:hint="eastAsia" w:ascii="ＭＳ ゴシック" w:hAnsi="ＭＳ ゴシック" w:eastAsia="ＭＳ ゴシック"/>
              </w:rPr>
              <w:t>・剣道体験</w:t>
            </w:r>
          </w:p>
        </w:tc>
        <w:tc>
          <w:tcPr>
            <w:tcW w:w="2819" w:type="dxa"/>
            <w:textDirection w:val="tbRlV"/>
            <w:vAlign w:val="center"/>
          </w:tcPr>
          <w:p>
            <w:pPr>
              <w:ind w:left="113" w:right="113"/>
              <w:rPr>
                <w:rFonts w:ascii="ＭＳ ゴシック" w:hAnsi="ＭＳ ゴシック" w:eastAsia="ＭＳ ゴシック"/>
              </w:rPr>
            </w:pPr>
            <w:r>
              <w:rPr>
                <w:rFonts w:hint="eastAsia" w:ascii="ＭＳ ゴシック" w:hAnsi="ＭＳ ゴシック" w:eastAsia="ＭＳ ゴシック"/>
              </w:rPr>
              <w:t>基本技能の習得</w:t>
            </w:r>
          </w:p>
          <w:p>
            <w:pPr>
              <w:ind w:left="113" w:right="113"/>
              <w:rPr>
                <w:rFonts w:ascii="ＭＳ ゴシック" w:hAnsi="ＭＳ ゴシック" w:eastAsia="ＭＳ ゴシック"/>
              </w:rPr>
            </w:pPr>
            <w:r>
              <w:rPr>
                <w:rFonts w:hint="eastAsia" w:ascii="ＭＳ ゴシック" w:hAnsi="ＭＳ ゴシック" w:eastAsia="ＭＳ ゴシック"/>
              </w:rPr>
              <w:t>・基本動作（体さばき）</w:t>
            </w:r>
          </w:p>
          <w:p>
            <w:pPr>
              <w:ind w:left="113" w:right="113"/>
              <w:rPr>
                <w:rFonts w:ascii="ＭＳ ゴシック" w:hAnsi="ＭＳ ゴシック" w:eastAsia="ＭＳ ゴシック"/>
              </w:rPr>
            </w:pPr>
            <w:r>
              <w:rPr>
                <w:rFonts w:hint="eastAsia" w:ascii="ＭＳ ゴシック" w:hAnsi="ＭＳ ゴシック" w:eastAsia="ＭＳ ゴシック"/>
              </w:rPr>
              <w:t>・基本打突（面・胴）</w:t>
            </w:r>
          </w:p>
        </w:tc>
        <w:tc>
          <w:tcPr>
            <w:tcW w:w="1881" w:type="dxa"/>
            <w:textDirection w:val="tbRlV"/>
            <w:vAlign w:val="center"/>
          </w:tcPr>
          <w:p>
            <w:pPr>
              <w:ind w:left="113" w:right="113"/>
              <w:rPr>
                <w:rFonts w:ascii="ＭＳ ゴシック" w:hAnsi="ＭＳ ゴシック" w:eastAsia="ＭＳ ゴシック"/>
              </w:rPr>
            </w:pPr>
            <w:r>
              <w:rPr>
                <w:rFonts w:hint="eastAsia" w:ascii="ＭＳ ゴシック" w:hAnsi="ＭＳ ゴシック" w:eastAsia="ＭＳ ゴシック"/>
              </w:rPr>
              <w:t>・既習技練習</w:t>
            </w:r>
          </w:p>
          <w:p>
            <w:pPr>
              <w:ind w:left="113" w:right="113"/>
              <w:rPr>
                <w:rFonts w:ascii="ＭＳ ゴシック" w:hAnsi="ＭＳ ゴシック" w:eastAsia="ＭＳ ゴシック"/>
              </w:rPr>
            </w:pPr>
            <w:r>
              <w:rPr>
                <w:rFonts w:hint="eastAsia" w:ascii="ＭＳ ゴシック" w:hAnsi="ＭＳ ゴシック" w:eastAsia="ＭＳ ゴシック"/>
              </w:rPr>
              <w:t>・抜き技（面抜き胴）</w:t>
            </w:r>
          </w:p>
        </w:tc>
        <w:tc>
          <w:tcPr>
            <w:tcW w:w="1882" w:type="dxa"/>
            <w:textDirection w:val="tbRlV"/>
            <w:vAlign w:val="center"/>
          </w:tcPr>
          <w:p>
            <w:pPr>
              <w:ind w:left="113" w:right="113"/>
              <w:rPr>
                <w:rFonts w:ascii="ＭＳ ゴシック" w:hAnsi="ＭＳ ゴシック" w:eastAsia="ＭＳ ゴシック"/>
              </w:rPr>
            </w:pPr>
            <w:r>
              <w:rPr>
                <w:rFonts w:hint="eastAsia" w:ascii="ＭＳ ゴシック" w:hAnsi="ＭＳ ゴシック" w:eastAsia="ＭＳ ゴシック"/>
              </w:rPr>
              <w:t>・面抜き胴の判定試合</w:t>
            </w:r>
          </w:p>
          <w:p>
            <w:pPr>
              <w:ind w:left="113" w:right="113"/>
              <w:rPr>
                <w:rFonts w:ascii="ＭＳ ゴシック" w:hAnsi="ＭＳ ゴシック" w:eastAsia="ＭＳ ゴシック"/>
              </w:rPr>
            </w:pPr>
            <w:r>
              <w:rPr>
                <w:rFonts w:hint="eastAsia" w:ascii="ＭＳ ゴシック" w:hAnsi="ＭＳ ゴシック" w:eastAsia="ＭＳ ゴシック"/>
              </w:rPr>
              <w:t>・単元のまとめ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600" w:type="dxa"/>
            <w:textDirection w:val="tbRlV"/>
            <w:vAlign w:val="center"/>
          </w:tcPr>
          <w:p>
            <w:pPr>
              <w:ind w:left="113" w:right="113"/>
              <w:jc w:val="center"/>
              <w:rPr>
                <w:rFonts w:ascii="ＭＳ ゴシック" w:hAnsi="ＭＳ ゴシック" w:eastAsia="ＭＳ ゴシック"/>
              </w:rPr>
            </w:pPr>
            <w:r>
              <w:rPr>
                <w:rFonts w:hint="eastAsia" w:ascii="ＭＳ ゴシック" w:hAnsi="ＭＳ ゴシック" w:eastAsia="ＭＳ ゴシック"/>
              </w:rPr>
              <w:t>備考</w:t>
            </w:r>
          </w:p>
        </w:tc>
        <w:tc>
          <w:tcPr>
            <w:tcW w:w="7860" w:type="dxa"/>
            <w:gridSpan w:val="4"/>
          </w:tcPr>
          <w:p>
            <w:pPr>
              <w:jc w:val="left"/>
              <w:rPr>
                <w:rFonts w:ascii="ＭＳ ゴシック" w:hAnsi="ＭＳ ゴシック" w:eastAsia="ＭＳ ゴシック"/>
              </w:rPr>
            </w:pPr>
            <w:r>
              <mc:AlternateContent>
                <mc:Choice Requires="wps">
                  <w:drawing>
                    <wp:anchor distT="0" distB="0" distL="114300" distR="114300" simplePos="0" relativeHeight="251664384" behindDoc="0" locked="0" layoutInCell="1" allowOverlap="1">
                      <wp:simplePos x="0" y="0"/>
                      <wp:positionH relativeFrom="column">
                        <wp:posOffset>732155</wp:posOffset>
                      </wp:positionH>
                      <wp:positionV relativeFrom="paragraph">
                        <wp:posOffset>32385</wp:posOffset>
                      </wp:positionV>
                      <wp:extent cx="3705225" cy="171450"/>
                      <wp:effectExtent l="6350" t="15240" r="22225" b="22860"/>
                      <wp:wrapNone/>
                      <wp:docPr id="7" name="右矢印 7"/>
                      <wp:cNvGraphicFramePr/>
                      <a:graphic xmlns:a="http://schemas.openxmlformats.org/drawingml/2006/main">
                        <a:graphicData uri="http://schemas.microsoft.com/office/word/2010/wordprocessingShape">
                          <wps:wsp>
                            <wps:cNvSpPr/>
                            <wps:spPr>
                              <a:xfrm>
                                <a:off x="1842135" y="6622415"/>
                                <a:ext cx="3705225"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57.65pt;margin-top:2.55pt;height:13.5pt;width:291.75pt;z-index:251664384;v-text-anchor:middle;mso-width-relative:page;mso-height-relative:page;" fillcolor="#000000 [3200]" filled="t" stroked="t" coordsize="21600,21600" o:gfxdata="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OjaQ/1wAAAAgBAAAPAAAAAAAAAAEAIAAAACIAAABkcnMv&#10;ZG93bnJldi54bWxQSwECFAAUAAAACACHTuJA1xCFG3YCAADcBAAADgAAAAAAAAABACAAAAAmAQAA&#10;ZHJzL2Uyb0RvYy54bWxQSwUGAAAAAAYABgBZAQAADgYAAAAA&#10;" adj="21101,5400">
                      <v:fill on="t" focussize="0,0"/>
                      <v:stroke weight="1pt" color="#000000 [3200]" miterlimit="8" joinstyle="miter"/>
                      <v:imagedata o:title=""/>
                      <o:lock v:ext="edit" aspectratio="f"/>
                    </v:shape>
                  </w:pict>
                </mc:Fallback>
              </mc:AlternateContent>
            </w:r>
            <w:r>
              <w:rPr>
                <w:rFonts w:hint="eastAsia" w:ascii="ＭＳ ゴシック" w:hAnsi="ＭＳ ゴシック" w:eastAsia="ＭＳ ゴシック"/>
              </w:rPr>
              <w:t>着装・礼法</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ＭＳ ゴシック" w:hAnsi="ＭＳ ゴシック" w:eastAsia="ＭＳ ゴシック"/>
        </w:rPr>
      </w:pPr>
    </w:p>
    <w:p>
      <w:pPr>
        <w:rPr>
          <w:rFonts w:hint="eastAsia" w:ascii="ＭＳ ゴシック" w:hAnsi="ＭＳ ゴシック" w:eastAsia="ＭＳ ゴシック"/>
        </w:rPr>
      </w:pPr>
    </w:p>
    <w:tbl>
      <w:tblPr>
        <w:tblStyle w:val="7"/>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766"/>
        <w:gridCol w:w="775"/>
        <w:gridCol w:w="775"/>
        <w:gridCol w:w="775"/>
        <w:gridCol w:w="775"/>
        <w:gridCol w:w="775"/>
        <w:gridCol w:w="774"/>
        <w:gridCol w:w="775"/>
        <w:gridCol w:w="777"/>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479" w:type="dxa"/>
            <w:vMerge w:val="restart"/>
            <w:textDirection w:val="tbRlV"/>
            <w:vAlign w:val="center"/>
          </w:tcPr>
          <w:p>
            <w:pPr>
              <w:ind w:left="113" w:right="113"/>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評価機会</w:t>
            </w:r>
          </w:p>
        </w:tc>
        <w:tc>
          <w:tcPr>
            <w:tcW w:w="766" w:type="dxa"/>
          </w:tcPr>
          <w:p>
            <w:pPr>
              <w:rPr>
                <w:rFonts w:hint="eastAsia" w:ascii="ＭＳ ゴシック" w:hAnsi="ＭＳ ゴシック" w:eastAsia="ＭＳ ゴシック"/>
                <w:vertAlign w:val="baseline"/>
              </w:rPr>
            </w:pPr>
          </w:p>
        </w:tc>
        <w:tc>
          <w:tcPr>
            <w:tcW w:w="775"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１</w:t>
            </w:r>
          </w:p>
        </w:tc>
        <w:tc>
          <w:tcPr>
            <w:tcW w:w="775"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２</w:t>
            </w:r>
          </w:p>
        </w:tc>
        <w:tc>
          <w:tcPr>
            <w:tcW w:w="775"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３</w:t>
            </w:r>
          </w:p>
        </w:tc>
        <w:tc>
          <w:tcPr>
            <w:tcW w:w="775"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４</w:t>
            </w:r>
          </w:p>
        </w:tc>
        <w:tc>
          <w:tcPr>
            <w:tcW w:w="775"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５</w:t>
            </w:r>
          </w:p>
        </w:tc>
        <w:tc>
          <w:tcPr>
            <w:tcW w:w="774"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６</w:t>
            </w:r>
          </w:p>
        </w:tc>
        <w:tc>
          <w:tcPr>
            <w:tcW w:w="775"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７</w:t>
            </w:r>
          </w:p>
        </w:tc>
        <w:tc>
          <w:tcPr>
            <w:tcW w:w="777"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８</w:t>
            </w:r>
          </w:p>
        </w:tc>
        <w:tc>
          <w:tcPr>
            <w:tcW w:w="2274"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評価方法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479" w:type="dxa"/>
            <w:vMerge w:val="continue"/>
          </w:tcPr>
          <w:p>
            <w:pPr>
              <w:jc w:val="center"/>
              <w:rPr>
                <w:rFonts w:hint="eastAsia" w:ascii="ＭＳ ゴシック" w:hAnsi="ＭＳ ゴシック" w:eastAsia="ＭＳ ゴシック"/>
                <w:vertAlign w:val="baseline"/>
                <w:lang w:val="en-US" w:eastAsia="ja-JP"/>
              </w:rPr>
            </w:pPr>
          </w:p>
        </w:tc>
        <w:tc>
          <w:tcPr>
            <w:tcW w:w="766" w:type="dxa"/>
          </w:tcPr>
          <w:p>
            <w:pPr>
              <w:jc w:val="center"/>
              <w:rPr>
                <w:rFonts w:hint="eastAsia" w:ascii="ＭＳ ゴシック" w:hAnsi="ＭＳ ゴシック" w:eastAsia="ＭＳ ゴシック"/>
                <w:vertAlign w:val="baseline"/>
                <w:lang w:val="en-US" w:eastAsia="ja-JP"/>
              </w:rPr>
            </w:pPr>
            <w:r>
              <w:rPr>
                <w:rFonts w:hint="eastAsia" w:ascii="ＭＳ ゴシック" w:hAnsi="ＭＳ ゴシック" w:eastAsia="ＭＳ ゴシック"/>
                <w:vertAlign w:val="baseline"/>
                <w:lang w:val="en-US" w:eastAsia="ja-JP"/>
              </w:rPr>
              <w:t>知</w:t>
            </w:r>
          </w:p>
        </w:tc>
        <w:tc>
          <w:tcPr>
            <w:tcW w:w="775"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①</w:t>
            </w:r>
          </w:p>
        </w:tc>
        <w:tc>
          <w:tcPr>
            <w:tcW w:w="775"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②</w:t>
            </w:r>
          </w:p>
        </w:tc>
        <w:tc>
          <w:tcPr>
            <w:tcW w:w="775" w:type="dxa"/>
          </w:tcPr>
          <w:p>
            <w:pPr>
              <w:jc w:val="center"/>
              <w:rPr>
                <w:rFonts w:hint="eastAsia" w:ascii="ＭＳ ゴシック" w:hAnsi="ＭＳ ゴシック" w:eastAsia="ＭＳ ゴシック"/>
                <w:vertAlign w:val="baseline"/>
              </w:rPr>
            </w:pPr>
          </w:p>
        </w:tc>
        <w:tc>
          <w:tcPr>
            <w:tcW w:w="775"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②</w:t>
            </w:r>
          </w:p>
        </w:tc>
        <w:tc>
          <w:tcPr>
            <w:tcW w:w="775" w:type="dxa"/>
          </w:tcPr>
          <w:p>
            <w:pPr>
              <w:jc w:val="center"/>
              <w:rPr>
                <w:rFonts w:hint="eastAsia" w:ascii="ＭＳ ゴシック" w:hAnsi="ＭＳ ゴシック" w:eastAsia="ＭＳ ゴシック"/>
                <w:vertAlign w:val="baseline"/>
              </w:rPr>
            </w:pPr>
          </w:p>
        </w:tc>
        <w:tc>
          <w:tcPr>
            <w:tcW w:w="774" w:type="dxa"/>
          </w:tcPr>
          <w:p>
            <w:pPr>
              <w:jc w:val="center"/>
              <w:rPr>
                <w:rFonts w:hint="eastAsia" w:ascii="ＭＳ ゴシック" w:hAnsi="ＭＳ ゴシック" w:eastAsia="ＭＳ ゴシック"/>
                <w:vertAlign w:val="baseline"/>
              </w:rPr>
            </w:pPr>
          </w:p>
        </w:tc>
        <w:tc>
          <w:tcPr>
            <w:tcW w:w="775" w:type="dxa"/>
          </w:tcPr>
          <w:p>
            <w:pPr>
              <w:jc w:val="center"/>
              <w:rPr>
                <w:rFonts w:hint="eastAsia" w:ascii="ＭＳ ゴシック" w:hAnsi="ＭＳ ゴシック" w:eastAsia="ＭＳ ゴシック"/>
                <w:vertAlign w:val="baseline"/>
              </w:rPr>
            </w:pPr>
          </w:p>
        </w:tc>
        <w:tc>
          <w:tcPr>
            <w:tcW w:w="777" w:type="dxa"/>
          </w:tcPr>
          <w:p>
            <w:pPr>
              <w:jc w:val="center"/>
              <w:rPr>
                <w:rFonts w:hint="eastAsia" w:ascii="ＭＳ ゴシック" w:hAnsi="ＭＳ ゴシック" w:eastAsia="ＭＳ ゴシック"/>
                <w:vertAlign w:val="baseline"/>
              </w:rPr>
            </w:pPr>
          </w:p>
        </w:tc>
        <w:tc>
          <w:tcPr>
            <w:tcW w:w="2274" w:type="dxa"/>
          </w:tcPr>
          <w:p>
            <w:pP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学習カード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479" w:type="dxa"/>
            <w:vMerge w:val="continue"/>
          </w:tcPr>
          <w:p>
            <w:pPr>
              <w:jc w:val="center"/>
              <w:rPr>
                <w:rFonts w:hint="eastAsia" w:ascii="ＭＳ ゴシック" w:hAnsi="ＭＳ ゴシック" w:eastAsia="ＭＳ ゴシック"/>
                <w:vertAlign w:val="baseline"/>
                <w:lang w:eastAsia="ja-JP"/>
              </w:rPr>
            </w:pPr>
          </w:p>
        </w:tc>
        <w:tc>
          <w:tcPr>
            <w:tcW w:w="766"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技</w:t>
            </w:r>
          </w:p>
        </w:tc>
        <w:tc>
          <w:tcPr>
            <w:tcW w:w="775" w:type="dxa"/>
          </w:tcPr>
          <w:p>
            <w:pPr>
              <w:jc w:val="center"/>
              <w:rPr>
                <w:rFonts w:hint="eastAsia" w:ascii="ＭＳ ゴシック" w:hAnsi="ＭＳ ゴシック" w:eastAsia="ＭＳ ゴシック"/>
                <w:vertAlign w:val="baseline"/>
              </w:rPr>
            </w:pPr>
          </w:p>
        </w:tc>
        <w:tc>
          <w:tcPr>
            <w:tcW w:w="775" w:type="dxa"/>
          </w:tcPr>
          <w:p>
            <w:pPr>
              <w:jc w:val="center"/>
              <w:rPr>
                <w:rFonts w:hint="eastAsia" w:ascii="ＭＳ ゴシック" w:hAnsi="ＭＳ ゴシック" w:eastAsia="ＭＳ ゴシック"/>
                <w:vertAlign w:val="baseline"/>
                <w:lang w:eastAsia="ja-JP"/>
              </w:rPr>
            </w:pPr>
          </w:p>
        </w:tc>
        <w:tc>
          <w:tcPr>
            <w:tcW w:w="775"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①</w:t>
            </w:r>
          </w:p>
        </w:tc>
        <w:tc>
          <w:tcPr>
            <w:tcW w:w="775" w:type="dxa"/>
          </w:tcPr>
          <w:p>
            <w:pPr>
              <w:jc w:val="center"/>
              <w:rPr>
                <w:rFonts w:hint="eastAsia" w:ascii="ＭＳ ゴシック" w:hAnsi="ＭＳ ゴシック" w:eastAsia="ＭＳ ゴシック"/>
                <w:vertAlign w:val="baseline"/>
              </w:rPr>
            </w:pPr>
          </w:p>
        </w:tc>
        <w:tc>
          <w:tcPr>
            <w:tcW w:w="775"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②</w:t>
            </w:r>
          </w:p>
        </w:tc>
        <w:tc>
          <w:tcPr>
            <w:tcW w:w="774" w:type="dxa"/>
          </w:tcPr>
          <w:p>
            <w:pPr>
              <w:jc w:val="center"/>
              <w:rPr>
                <w:rFonts w:hint="eastAsia" w:ascii="ＭＳ ゴシック" w:hAnsi="ＭＳ ゴシック" w:eastAsia="ＭＳ ゴシック"/>
                <w:vertAlign w:val="baseline"/>
                <w:lang w:eastAsia="ja-JP"/>
              </w:rPr>
            </w:pPr>
          </w:p>
        </w:tc>
        <w:tc>
          <w:tcPr>
            <w:tcW w:w="775"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③</w:t>
            </w:r>
          </w:p>
        </w:tc>
        <w:tc>
          <w:tcPr>
            <w:tcW w:w="777" w:type="dxa"/>
          </w:tcPr>
          <w:p>
            <w:pPr>
              <w:jc w:val="center"/>
              <w:rPr>
                <w:rFonts w:hint="eastAsia" w:ascii="ＭＳ ゴシック" w:hAnsi="ＭＳ ゴシック" w:eastAsia="ＭＳ ゴシック"/>
                <w:vertAlign w:val="baseline"/>
                <w:lang w:eastAsia="ja-JP"/>
              </w:rPr>
            </w:pPr>
          </w:p>
        </w:tc>
        <w:tc>
          <w:tcPr>
            <w:tcW w:w="2274" w:type="dxa"/>
          </w:tcPr>
          <w:p>
            <w:pP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観察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479" w:type="dxa"/>
            <w:vMerge w:val="continue"/>
          </w:tcPr>
          <w:p>
            <w:pPr>
              <w:jc w:val="center"/>
              <w:rPr>
                <w:rFonts w:hint="eastAsia" w:ascii="ＭＳ ゴシック" w:hAnsi="ＭＳ ゴシック" w:eastAsia="ＭＳ ゴシック"/>
                <w:vertAlign w:val="baseline"/>
                <w:lang w:eastAsia="ja-JP"/>
              </w:rPr>
            </w:pPr>
          </w:p>
        </w:tc>
        <w:tc>
          <w:tcPr>
            <w:tcW w:w="766"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思</w:t>
            </w:r>
          </w:p>
        </w:tc>
        <w:tc>
          <w:tcPr>
            <w:tcW w:w="775" w:type="dxa"/>
          </w:tcPr>
          <w:p>
            <w:pPr>
              <w:jc w:val="center"/>
              <w:rPr>
                <w:rFonts w:hint="eastAsia" w:ascii="ＭＳ ゴシック" w:hAnsi="ＭＳ ゴシック" w:eastAsia="ＭＳ ゴシック"/>
                <w:vertAlign w:val="baseline"/>
              </w:rPr>
            </w:pPr>
          </w:p>
        </w:tc>
        <w:tc>
          <w:tcPr>
            <w:tcW w:w="775"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②</w:t>
            </w:r>
          </w:p>
        </w:tc>
        <w:tc>
          <w:tcPr>
            <w:tcW w:w="775" w:type="dxa"/>
          </w:tcPr>
          <w:p>
            <w:pPr>
              <w:jc w:val="center"/>
              <w:rPr>
                <w:rFonts w:hint="eastAsia" w:ascii="ＭＳ ゴシック" w:hAnsi="ＭＳ ゴシック" w:eastAsia="ＭＳ ゴシック"/>
                <w:vertAlign w:val="baseline"/>
              </w:rPr>
            </w:pPr>
          </w:p>
        </w:tc>
        <w:tc>
          <w:tcPr>
            <w:tcW w:w="775"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②</w:t>
            </w:r>
          </w:p>
        </w:tc>
        <w:tc>
          <w:tcPr>
            <w:tcW w:w="775" w:type="dxa"/>
          </w:tcPr>
          <w:p>
            <w:pPr>
              <w:jc w:val="center"/>
              <w:rPr>
                <w:rFonts w:hint="eastAsia" w:ascii="ＭＳ ゴシック" w:hAnsi="ＭＳ ゴシック" w:eastAsia="ＭＳ ゴシック"/>
                <w:vertAlign w:val="baseline"/>
              </w:rPr>
            </w:pPr>
          </w:p>
        </w:tc>
        <w:tc>
          <w:tcPr>
            <w:tcW w:w="774"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①</w:t>
            </w:r>
          </w:p>
        </w:tc>
        <w:tc>
          <w:tcPr>
            <w:tcW w:w="775" w:type="dxa"/>
          </w:tcPr>
          <w:p>
            <w:pPr>
              <w:jc w:val="center"/>
              <w:rPr>
                <w:rFonts w:hint="eastAsia" w:ascii="ＭＳ ゴシック" w:hAnsi="ＭＳ ゴシック" w:eastAsia="ＭＳ ゴシック"/>
                <w:vertAlign w:val="baseline"/>
              </w:rPr>
            </w:pPr>
          </w:p>
        </w:tc>
        <w:tc>
          <w:tcPr>
            <w:tcW w:w="777" w:type="dxa"/>
          </w:tcPr>
          <w:p>
            <w:pPr>
              <w:jc w:val="center"/>
              <w:rPr>
                <w:rFonts w:hint="eastAsia" w:ascii="ＭＳ ゴシック" w:hAnsi="ＭＳ ゴシック" w:eastAsia="ＭＳ ゴシック"/>
                <w:vertAlign w:val="baseline"/>
              </w:rPr>
            </w:pPr>
          </w:p>
        </w:tc>
        <w:tc>
          <w:tcPr>
            <w:tcW w:w="2274" w:type="dxa"/>
          </w:tcPr>
          <w:p>
            <w:pP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学習カード、観察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479" w:type="dxa"/>
            <w:vMerge w:val="continue"/>
          </w:tcPr>
          <w:p>
            <w:pPr>
              <w:jc w:val="center"/>
              <w:rPr>
                <w:rFonts w:hint="eastAsia" w:ascii="ＭＳ ゴシック" w:hAnsi="ＭＳ ゴシック" w:eastAsia="ＭＳ ゴシック"/>
                <w:vertAlign w:val="baseline"/>
                <w:lang w:eastAsia="ja-JP"/>
              </w:rPr>
            </w:pPr>
          </w:p>
        </w:tc>
        <w:tc>
          <w:tcPr>
            <w:tcW w:w="766"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態</w:t>
            </w:r>
          </w:p>
        </w:tc>
        <w:tc>
          <w:tcPr>
            <w:tcW w:w="775" w:type="dxa"/>
          </w:tcPr>
          <w:p>
            <w:pPr>
              <w:jc w:val="center"/>
              <w:rPr>
                <w:rFonts w:hint="eastAsia" w:ascii="ＭＳ ゴシック" w:hAnsi="ＭＳ ゴシック" w:eastAsia="ＭＳ ゴシック"/>
                <w:vertAlign w:val="baseline"/>
                <w:lang w:eastAsia="ja-JP"/>
              </w:rPr>
            </w:pPr>
          </w:p>
        </w:tc>
        <w:tc>
          <w:tcPr>
            <w:tcW w:w="775" w:type="dxa"/>
          </w:tcPr>
          <w:p>
            <w:pPr>
              <w:jc w:val="center"/>
              <w:rPr>
                <w:rFonts w:hint="eastAsia" w:ascii="ＭＳ ゴシック" w:hAnsi="ＭＳ ゴシック" w:eastAsia="ＭＳ ゴシック"/>
                <w:vertAlign w:val="baseline"/>
              </w:rPr>
            </w:pPr>
          </w:p>
        </w:tc>
        <w:tc>
          <w:tcPr>
            <w:tcW w:w="775"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③</w:t>
            </w:r>
          </w:p>
        </w:tc>
        <w:tc>
          <w:tcPr>
            <w:tcW w:w="775" w:type="dxa"/>
          </w:tcPr>
          <w:p>
            <w:pPr>
              <w:jc w:val="center"/>
              <w:rPr>
                <w:rFonts w:hint="eastAsia" w:ascii="ＭＳ ゴシック" w:hAnsi="ＭＳ ゴシック" w:eastAsia="ＭＳ ゴシック"/>
                <w:vertAlign w:val="baseline"/>
              </w:rPr>
            </w:pPr>
          </w:p>
        </w:tc>
        <w:tc>
          <w:tcPr>
            <w:tcW w:w="775"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②</w:t>
            </w:r>
          </w:p>
        </w:tc>
        <w:tc>
          <w:tcPr>
            <w:tcW w:w="774"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①</w:t>
            </w:r>
          </w:p>
        </w:tc>
        <w:tc>
          <w:tcPr>
            <w:tcW w:w="775" w:type="dxa"/>
          </w:tcPr>
          <w:p>
            <w:pPr>
              <w:jc w:val="center"/>
              <w:rPr>
                <w:rFonts w:hint="eastAsia" w:ascii="ＭＳ ゴシック" w:hAnsi="ＭＳ ゴシック" w:eastAsia="ＭＳ ゴシック"/>
                <w:vertAlign w:val="baseline"/>
                <w:lang w:eastAsia="ja-JP"/>
              </w:rPr>
            </w:pPr>
          </w:p>
        </w:tc>
        <w:tc>
          <w:tcPr>
            <w:tcW w:w="777"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②</w:t>
            </w:r>
          </w:p>
        </w:tc>
        <w:tc>
          <w:tcPr>
            <w:tcW w:w="2274" w:type="dxa"/>
          </w:tcPr>
          <w:p>
            <w:pP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観察、学習カード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trPr>
        <w:tc>
          <w:tcPr>
            <w:tcW w:w="479" w:type="dxa"/>
            <w:vMerge w:val="restart"/>
            <w:textDirection w:val="tbLrV"/>
            <w:vAlign w:val="center"/>
          </w:tcPr>
          <w:p>
            <w:pPr>
              <w:ind w:left="113" w:right="113"/>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評価規準</w:t>
            </w:r>
          </w:p>
        </w:tc>
        <w:tc>
          <w:tcPr>
            <w:tcW w:w="766"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知</w:t>
            </w:r>
          </w:p>
        </w:tc>
        <w:tc>
          <w:tcPr>
            <w:tcW w:w="8475" w:type="dxa"/>
            <w:gridSpan w:val="9"/>
          </w:tcPr>
          <w:p>
            <w:pP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①剣道の特性や成り立ち、伝統的な考え方、主として高まる体力要素について、ワーク</w:t>
            </w:r>
          </w:p>
          <w:p>
            <w:pP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　シートに書き出している。</w:t>
            </w:r>
          </w:p>
          <w:p>
            <w:pP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②剣道で用いられる技の名称と、それらを身につけるためのポイントについて言ったり</w:t>
            </w:r>
          </w:p>
          <w:p>
            <w:pP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　書き出したりしている。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479" w:type="dxa"/>
            <w:vMerge w:val="continue"/>
          </w:tcPr>
          <w:p>
            <w:pPr>
              <w:jc w:val="center"/>
              <w:rPr>
                <w:rFonts w:hint="eastAsia" w:ascii="ＭＳ ゴシック" w:hAnsi="ＭＳ ゴシック" w:eastAsia="ＭＳ ゴシック"/>
                <w:vertAlign w:val="baseline"/>
                <w:lang w:eastAsia="ja-JP"/>
              </w:rPr>
            </w:pPr>
          </w:p>
        </w:tc>
        <w:tc>
          <w:tcPr>
            <w:tcW w:w="766"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技</w:t>
            </w:r>
          </w:p>
        </w:tc>
        <w:tc>
          <w:tcPr>
            <w:tcW w:w="8475" w:type="dxa"/>
            <w:gridSpan w:val="9"/>
          </w:tcPr>
          <w:p>
            <w:pP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①相手の動きに応じて、体さばきを行うことができる。</w:t>
            </w:r>
          </w:p>
          <w:p>
            <w:pP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②基本打突を用いて打つことができる。</w:t>
            </w:r>
          </w:p>
          <w:p>
            <w:pP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③相手の面をかわして、隙ができた胴を打つことができる。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trPr>
        <w:tc>
          <w:tcPr>
            <w:tcW w:w="479" w:type="dxa"/>
            <w:vMerge w:val="continue"/>
          </w:tcPr>
          <w:p>
            <w:pPr>
              <w:jc w:val="center"/>
              <w:rPr>
                <w:rFonts w:hint="eastAsia" w:ascii="ＭＳ ゴシック" w:hAnsi="ＭＳ ゴシック" w:eastAsia="ＭＳ ゴシック"/>
                <w:vertAlign w:val="baseline"/>
                <w:lang w:eastAsia="ja-JP"/>
              </w:rPr>
            </w:pPr>
          </w:p>
        </w:tc>
        <w:tc>
          <w:tcPr>
            <w:tcW w:w="766"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思</w:t>
            </w:r>
          </w:p>
        </w:tc>
        <w:tc>
          <w:tcPr>
            <w:tcW w:w="8475" w:type="dxa"/>
            <w:gridSpan w:val="9"/>
          </w:tcPr>
          <w:p>
            <w:pP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①提示された動きのポイントやつまづきの事例を参考に、自己やなかまの課題や出来栄</w:t>
            </w:r>
          </w:p>
          <w:p>
            <w:pP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　えを伝えている。</w:t>
            </w:r>
          </w:p>
          <w:p>
            <w:pP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②練習の場面で、なかまの伝統的な所作等のよい取組を見つけ、理由を添えて他者に伝</w:t>
            </w:r>
          </w:p>
          <w:p>
            <w:pP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　えている。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479" w:type="dxa"/>
            <w:vMerge w:val="continue"/>
          </w:tcPr>
          <w:p>
            <w:pPr>
              <w:jc w:val="center"/>
              <w:rPr>
                <w:rFonts w:hint="eastAsia" w:ascii="ＭＳ ゴシック" w:hAnsi="ＭＳ ゴシック" w:eastAsia="ＭＳ ゴシック"/>
                <w:vertAlign w:val="baseline"/>
                <w:lang w:eastAsia="ja-JP"/>
              </w:rPr>
            </w:pPr>
          </w:p>
        </w:tc>
        <w:tc>
          <w:tcPr>
            <w:tcW w:w="766" w:type="dxa"/>
          </w:tcPr>
          <w:p>
            <w:pPr>
              <w:jc w:val="cente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態</w:t>
            </w:r>
          </w:p>
        </w:tc>
        <w:tc>
          <w:tcPr>
            <w:tcW w:w="8475" w:type="dxa"/>
            <w:gridSpan w:val="9"/>
          </w:tcPr>
          <w:p>
            <w:pP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①なかまと協力し、武道の学習に積極的に取り組もうとしている。</w:t>
            </w:r>
          </w:p>
          <w:p>
            <w:pP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②相手を尊重し、伝統的な行動の仕方を守ろうとしている。</w:t>
            </w:r>
          </w:p>
          <w:p>
            <w:pPr>
              <w:rPr>
                <w:rFonts w:hint="eastAsia" w:ascii="ＭＳ ゴシック" w:hAnsi="ＭＳ ゴシック" w:eastAsia="ＭＳ ゴシック"/>
                <w:vertAlign w:val="baseline"/>
                <w:lang w:eastAsia="ja-JP"/>
              </w:rPr>
            </w:pPr>
            <w:r>
              <w:rPr>
                <w:rFonts w:hint="eastAsia" w:ascii="ＭＳ ゴシック" w:hAnsi="ＭＳ ゴシック" w:eastAsia="ＭＳ ゴシック"/>
                <w:vertAlign w:val="baseline"/>
                <w:lang w:eastAsia="ja-JP"/>
              </w:rPr>
              <w:t>③禁じ技を用いないなど健康・安全に留意している。</w:t>
            </w:r>
          </w:p>
        </w:tc>
      </w:tr>
    </w:tbl>
    <w:p>
      <w:pPr>
        <w:rPr>
          <w:rFonts w:hint="eastAsia" w:ascii="ＭＳ ゴシック" w:hAnsi="ＭＳ ゴシック" w:eastAsia="ＭＳ ゴシック"/>
        </w:rPr>
      </w:pPr>
    </w:p>
    <w:p>
      <w:pPr>
        <w:rPr>
          <w:rFonts w:hint="eastAsia" w:ascii="ＭＳ ゴシック" w:hAnsi="ＭＳ ゴシック" w:eastAsia="ＭＳ ゴシック"/>
        </w:rPr>
      </w:pPr>
    </w:p>
    <w:p>
      <w:pPr>
        <w:rPr>
          <w:rFonts w:hint="eastAsia" w:ascii="ＭＳ ゴシック" w:hAnsi="ＭＳ ゴシック" w:eastAsia="ＭＳ ゴシック"/>
        </w:rPr>
      </w:pPr>
    </w:p>
    <w:p>
      <w:pPr>
        <w:rPr>
          <w:rFonts w:hint="eastAsia" w:ascii="ＭＳ ゴシック" w:hAnsi="ＭＳ ゴシック" w:eastAsia="ＭＳ ゴシック"/>
        </w:rPr>
      </w:pPr>
    </w:p>
    <w:p>
      <w:pPr>
        <w:rPr>
          <w:rFonts w:hint="eastAsia" w:ascii="ＭＳ ゴシック" w:hAnsi="ＭＳ ゴシック" w:eastAsia="ＭＳ ゴシック"/>
        </w:rPr>
      </w:pPr>
    </w:p>
    <w:p>
      <w:pPr>
        <w:rPr>
          <w:rFonts w:hint="eastAsia" w:ascii="ＭＳ ゴシック" w:hAnsi="ＭＳ ゴシック" w:eastAsia="ＭＳ ゴシック"/>
        </w:rPr>
      </w:pPr>
    </w:p>
    <w:p>
      <w:pPr>
        <w:rPr>
          <w:rFonts w:hint="eastAsia" w:ascii="ＭＳ ゴシック" w:hAnsi="ＭＳ ゴシック" w:eastAsia="ＭＳ ゴシック"/>
        </w:rPr>
      </w:pPr>
    </w:p>
    <w:p>
      <w:pPr>
        <w:rPr>
          <w:rFonts w:hint="eastAsia" w:ascii="ＭＳ ゴシック" w:hAnsi="ＭＳ ゴシック" w:eastAsia="ＭＳ ゴシック"/>
        </w:rPr>
      </w:pPr>
    </w:p>
    <w:p>
      <w:pPr>
        <w:rPr>
          <w:rFonts w:hint="eastAsia" w:ascii="ＭＳ ゴシック" w:hAnsi="ＭＳ ゴシック" w:eastAsia="ＭＳ ゴシック"/>
        </w:rPr>
      </w:pPr>
    </w:p>
    <w:p>
      <w:pPr>
        <w:rPr>
          <w:rFonts w:hint="eastAsia" w:ascii="ＭＳ ゴシック" w:hAnsi="ＭＳ ゴシック" w:eastAsia="ＭＳ ゴシック"/>
        </w:rPr>
      </w:pPr>
    </w:p>
    <w:p>
      <w:pPr>
        <w:rPr>
          <w:rFonts w:hint="eastAsia" w:ascii="ＭＳ ゴシック" w:hAnsi="ＭＳ ゴシック" w:eastAsia="ＭＳ ゴシック"/>
        </w:rPr>
      </w:pPr>
    </w:p>
    <w:p>
      <w:pPr>
        <w:rPr>
          <w:rFonts w:hint="eastAsia" w:ascii="ＭＳ ゴシック" w:hAnsi="ＭＳ ゴシック" w:eastAsia="ＭＳ ゴシック"/>
        </w:rPr>
      </w:pPr>
    </w:p>
    <w:p>
      <w:pPr>
        <w:rPr>
          <w:rFonts w:hint="eastAsia" w:ascii="ＭＳ ゴシック" w:hAnsi="ＭＳ ゴシック" w:eastAsia="ＭＳ ゴシック"/>
        </w:rPr>
      </w:pPr>
    </w:p>
    <w:p>
      <w:pPr>
        <w:rPr>
          <w:rFonts w:hint="eastAsia" w:ascii="ＭＳ ゴシック" w:hAnsi="ＭＳ ゴシック" w:eastAsia="ＭＳ ゴシック"/>
        </w:rPr>
      </w:pPr>
    </w:p>
    <w:p>
      <w:pPr>
        <w:rPr>
          <w:rFonts w:hint="eastAsia" w:ascii="ＭＳ ゴシック" w:hAnsi="ＭＳ ゴシック" w:eastAsia="ＭＳ ゴシック"/>
        </w:rPr>
      </w:pPr>
    </w:p>
    <w:p>
      <w:pPr>
        <w:rPr>
          <w:rFonts w:hint="eastAsia" w:ascii="ＭＳ ゴシック" w:hAnsi="ＭＳ ゴシック" w:eastAsia="ＭＳ ゴシック"/>
        </w:rPr>
      </w:pPr>
    </w:p>
    <w:p>
      <w:pPr>
        <w:rPr>
          <w:rFonts w:hint="eastAsia" w:ascii="ＭＳ ゴシック" w:hAnsi="ＭＳ ゴシック" w:eastAsia="ＭＳ ゴシック"/>
        </w:rPr>
      </w:pPr>
    </w:p>
    <w:p>
      <w:pPr>
        <w:rPr>
          <w:rFonts w:hint="eastAsia" w:ascii="ＭＳ ゴシック" w:hAnsi="ＭＳ ゴシック" w:eastAsia="ＭＳ ゴシック"/>
        </w:rPr>
      </w:pPr>
    </w:p>
    <w:p>
      <w:pPr>
        <w:rPr>
          <w:rFonts w:hint="eastAsia" w:ascii="ＭＳ ゴシック" w:hAnsi="ＭＳ ゴシック" w:eastAsia="ＭＳ ゴシック"/>
        </w:rPr>
      </w:pPr>
    </w:p>
    <w:p>
      <w:pPr>
        <w:rPr>
          <w:rFonts w:hint="eastAsia" w:ascii="ＭＳ ゴシック" w:hAnsi="ＭＳ ゴシック" w:eastAsia="ＭＳ ゴシック"/>
        </w:rPr>
      </w:pPr>
    </w:p>
    <w:p>
      <w:pPr>
        <w:rPr>
          <w:rFonts w:ascii="ＭＳ ゴシック" w:hAnsi="ＭＳ ゴシック" w:eastAsia="ＭＳ ゴシック"/>
        </w:rPr>
      </w:pPr>
      <w:r>
        <w:rPr>
          <w:rFonts w:hint="eastAsia" w:ascii="ＭＳ ゴシック" w:hAnsi="ＭＳ ゴシック" w:eastAsia="ＭＳ ゴシック"/>
        </w:rPr>
        <w:t>５</w:t>
      </w:r>
      <w:r>
        <w:rPr>
          <w:rFonts w:hint="eastAsia"/>
        </w:rPr>
        <w:t>　</w:t>
      </w:r>
      <w:r>
        <w:rPr>
          <w:rFonts w:hint="eastAsia" w:ascii="ＭＳ ゴシック" w:hAnsi="ＭＳ ゴシック" w:eastAsia="ＭＳ ゴシック"/>
        </w:rPr>
        <w:t>本時について（６／</w:t>
      </w:r>
      <w:r>
        <w:rPr>
          <w:rFonts w:hint="eastAsia" w:ascii="ＭＳ ゴシック" w:hAnsi="ＭＳ ゴシック" w:eastAsia="ＭＳ ゴシック"/>
          <w:lang w:eastAsia="ja-JP"/>
        </w:rPr>
        <w:t>８</w:t>
      </w:r>
      <w:r>
        <w:rPr>
          <w:rFonts w:hint="eastAsia" w:ascii="ＭＳ ゴシック" w:hAnsi="ＭＳ ゴシック" w:eastAsia="ＭＳ ゴシック"/>
        </w:rPr>
        <w:t>時間）</w:t>
      </w:r>
    </w:p>
    <w:p>
      <w:pPr>
        <w:numPr>
          <w:ilvl w:val="0"/>
          <w:numId w:val="3"/>
        </w:numPr>
        <w:rPr>
          <w:rFonts w:ascii="ＭＳ ゴシック" w:hAnsi="ＭＳ ゴシック" w:eastAsia="ＭＳ ゴシック"/>
        </w:rPr>
      </w:pPr>
      <w:r>
        <w:rPr>
          <w:rFonts w:hint="eastAsia" w:ascii="ＭＳ ゴシック" w:hAnsi="ＭＳ ゴシック" w:eastAsia="ＭＳ ゴシック"/>
        </w:rPr>
        <w:t>本時の目標</w:t>
      </w:r>
    </w:p>
    <w:p>
      <w:pPr>
        <w:rPr>
          <w:rFonts w:hint="eastAsia" w:ascii="ＭＳ 明朝" w:hAnsi="ＭＳ 明朝" w:eastAsia="ＭＳ 明朝" w:cs="ＭＳ 明朝"/>
        </w:rPr>
      </w:pPr>
      <w:r>
        <w:rPr>
          <w:rFonts w:hint="eastAsia" w:ascii="ＭＳ 明朝" w:hAnsi="ＭＳ 明朝" w:eastAsia="ＭＳ 明朝" w:cs="ＭＳ 明朝"/>
        </w:rPr>
        <w:t>　〇　胴を打つタイミングについて、自己の考えたことを伝えることができる。</w:t>
      </w:r>
    </w:p>
    <w:p>
      <w:pPr>
        <w:rPr>
          <w:rFonts w:hint="eastAsia" w:ascii="ＭＳ 明朝" w:hAnsi="ＭＳ 明朝" w:eastAsia="ＭＳ 明朝" w:cs="ＭＳ 明朝"/>
        </w:rPr>
      </w:pPr>
      <w:r>
        <w:rPr>
          <w:rFonts w:hint="eastAsia" w:ascii="ＭＳ 明朝" w:hAnsi="ＭＳ 明朝" w:eastAsia="ＭＳ 明朝" w:cs="ＭＳ 明朝"/>
        </w:rPr>
        <w:t>　〇　自己やなかまの課題解決に向けて、なかまと協力して取り組もうとしている。</w:t>
      </w:r>
    </w:p>
    <w:p>
      <w:r>
        <w:rPr>
          <w:rFonts w:hint="eastAsia" w:ascii="ＭＳ ゴシック" w:hAnsi="ＭＳ ゴシック" w:eastAsia="ＭＳ ゴシック"/>
        </w:rPr>
        <w:t>(2)</w:t>
      </w:r>
      <w:r>
        <w:rPr>
          <w:rFonts w:hint="eastAsia"/>
        </w:rPr>
        <w:t xml:space="preserve"> </w:t>
      </w:r>
      <w:r>
        <w:rPr>
          <w:rFonts w:hint="eastAsia" w:ascii="ＭＳ ゴシック" w:hAnsi="ＭＳ ゴシック" w:eastAsia="ＭＳ ゴシック"/>
        </w:rPr>
        <w:t>準備物</w:t>
      </w:r>
    </w:p>
    <w:p>
      <w:pPr>
        <w:rPr>
          <w:rFonts w:hint="eastAsia" w:ascii="ＭＳ 明朝" w:hAnsi="ＭＳ 明朝" w:eastAsia="ＭＳ 明朝" w:cs="ＭＳ 明朝"/>
          <w:szCs w:val="20"/>
        </w:rPr>
      </w:pPr>
      <w:r>
        <w:rPr>
          <w:rFonts w:hint="eastAsia" w:ascii="ＭＳ ゴシック" w:hAnsi="ＭＳ ゴシック" w:eastAsia="ＭＳ ゴシック"/>
          <w:szCs w:val="20"/>
        </w:rPr>
        <w:t>　</w:t>
      </w:r>
      <w:r>
        <w:rPr>
          <w:rFonts w:hint="eastAsia" w:ascii="ＭＳ 明朝" w:hAnsi="ＭＳ 明朝" w:eastAsia="ＭＳ 明朝" w:cs="ＭＳ 明朝"/>
          <w:szCs w:val="20"/>
        </w:rPr>
        <w:t>竹刀、防具、ワークシート、タブレット端末、ホワイトボード</w:t>
      </w:r>
    </w:p>
    <w:p>
      <w:pPr>
        <w:rPr>
          <w:szCs w:val="20"/>
        </w:rPr>
      </w:pPr>
      <w:r>
        <w:rPr>
          <w:rFonts w:hint="eastAsia" w:ascii="ＭＳ ゴシック" w:hAnsi="ＭＳ ゴシック" w:eastAsia="ＭＳ ゴシック"/>
          <w:szCs w:val="20"/>
        </w:rPr>
        <w:t>(3)</w:t>
      </w:r>
      <w:r>
        <w:rPr>
          <w:rFonts w:hint="eastAsia"/>
          <w:szCs w:val="20"/>
        </w:rPr>
        <w:t xml:space="preserve"> </w:t>
      </w:r>
      <w:r>
        <w:rPr>
          <w:rFonts w:hint="eastAsia" w:ascii="ＭＳ ゴシック" w:hAnsi="ＭＳ ゴシック" w:eastAsia="ＭＳ ゴシック"/>
          <w:szCs w:val="20"/>
        </w:rPr>
        <w:t>学習指導過程</w:t>
      </w:r>
      <w:r>
        <w:rPr>
          <w:rFonts w:hint="eastAsia"/>
          <w:szCs w:val="20"/>
        </w:rPr>
        <w:t>　　　　　　　（○配慮事項　●おおむね満足できると判断できる状況　［　］評価方法）</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3"/>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13" w:type="dxa"/>
          </w:tcPr>
          <w:p>
            <w:pPr>
              <w:jc w:val="center"/>
              <w:rPr>
                <w:rFonts w:ascii="ＭＳ ゴシック" w:hAnsi="ＭＳ ゴシック" w:eastAsia="ＭＳ ゴシック"/>
              </w:rPr>
            </w:pPr>
            <w:r>
              <w:rPr>
                <w:rFonts w:hint="eastAsia" w:ascii="ＭＳ ゴシック" w:hAnsi="ＭＳ ゴシック" w:eastAsia="ＭＳ ゴシック"/>
              </w:rPr>
              <w:t>学習内容及び活動</w:t>
            </w:r>
          </w:p>
        </w:tc>
        <w:tc>
          <w:tcPr>
            <w:tcW w:w="4815" w:type="dxa"/>
          </w:tcPr>
          <w:p>
            <w:pPr>
              <w:jc w:val="center"/>
              <w:rPr>
                <w:rFonts w:ascii="ＭＳ ゴシック" w:hAnsi="ＭＳ ゴシック" w:eastAsia="ＭＳ ゴシック"/>
              </w:rPr>
            </w:pPr>
            <w:r>
              <w:rPr>
                <w:rFonts w:hint="eastAsia" w:ascii="ＭＳ ゴシック" w:hAnsi="ＭＳ ゴシック" w:eastAsia="ＭＳ ゴシック"/>
              </w:rPr>
              <w:t>指導上の留意点及び評価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9" w:hRule="atLeast"/>
        </w:trPr>
        <w:tc>
          <w:tcPr>
            <w:tcW w:w="4813" w:type="dxa"/>
          </w:tcPr>
          <w:p>
            <w:r>
              <w:rPr>
                <w:rFonts w:hint="eastAsia"/>
              </w:rPr>
              <w:t>１　準備運動・補助運動を行う。</w:t>
            </w:r>
          </w:p>
          <w:p/>
          <w:p/>
          <w:p>
            <w:r>
              <w:rPr>
                <w:rFonts w:hint="eastAsia"/>
              </w:rPr>
              <w:t>２　本時の学習課題を把握する。</w:t>
            </w:r>
          </w:p>
          <w:p/>
          <w:p/>
          <w:p/>
          <w:p>
            <w:r>
              <w:rPr>
                <w:rFonts w:asciiTheme="minorEastAsia" w:hAnsiTheme="minorEastAsia"/>
              </w:rPr>
              <mc:AlternateContent>
                <mc:Choice Requires="wps">
                  <w:drawing>
                    <wp:anchor distT="45720" distB="45720" distL="114300" distR="114300" simplePos="0" relativeHeight="251656192" behindDoc="0" locked="0" layoutInCell="1" allowOverlap="1">
                      <wp:simplePos x="0" y="0"/>
                      <wp:positionH relativeFrom="column">
                        <wp:posOffset>8255</wp:posOffset>
                      </wp:positionH>
                      <wp:positionV relativeFrom="page">
                        <wp:posOffset>1428750</wp:posOffset>
                      </wp:positionV>
                      <wp:extent cx="2743200" cy="944245"/>
                      <wp:effectExtent l="4445" t="4445" r="14605" b="22860"/>
                      <wp:wrapNone/>
                      <wp:docPr id="5"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2743200" cy="944245"/>
                              </a:xfrm>
                              <a:prstGeom prst="rect">
                                <a:avLst/>
                              </a:prstGeom>
                              <a:ln w="9525">
                                <a:prstDash val="dashDot"/>
                              </a:ln>
                            </wps:spPr>
                            <wps:style>
                              <a:lnRef idx="2">
                                <a:schemeClr val="dk1"/>
                              </a:lnRef>
                              <a:fillRef idx="1">
                                <a:schemeClr val="lt1"/>
                              </a:fillRef>
                              <a:effectRef idx="0">
                                <a:schemeClr val="dk1"/>
                              </a:effectRef>
                              <a:fontRef idx="minor">
                                <a:schemeClr val="dk1"/>
                              </a:fontRef>
                            </wps:style>
                            <wps:txbx>
                              <w:txbxContent>
                                <w:p>
                                  <w:pPr>
                                    <w:rPr>
                                      <w:rFonts w:ascii="ＭＳ ゴシック" w:hAnsi="ＭＳ ゴシック" w:eastAsia="ＭＳ ゴシック"/>
                                    </w:rPr>
                                  </w:pPr>
                                  <w:r>
                                    <w:rPr>
                                      <w:rFonts w:hint="eastAsia" w:ascii="ＭＳ ゴシック" w:hAnsi="ＭＳ ゴシック" w:eastAsia="ＭＳ ゴシック"/>
                                    </w:rPr>
                                    <w:t>・面抜き胴のポイント</w:t>
                                  </w:r>
                                </w:p>
                                <w:p>
                                  <w:pPr>
                                    <w:rPr>
                                      <w:rFonts w:ascii="ＭＳ ゴシック" w:hAnsi="ＭＳ ゴシック" w:eastAsia="ＭＳ ゴシック"/>
                                    </w:rPr>
                                  </w:pPr>
                                  <w:r>
                                    <w:rPr>
                                      <w:rFonts w:hint="eastAsia" w:ascii="ＭＳ ゴシック" w:hAnsi="ＭＳ ゴシック" w:eastAsia="ＭＳ ゴシック"/>
                                    </w:rPr>
                                    <w:t>①相手の面打ちに応じ、送り足で右前に大きく踏み出し、すれ違いながら胴を打つ。</w:t>
                                  </w:r>
                                </w:p>
                                <w:p>
                                  <w:pPr>
                                    <w:rPr>
                                      <w:rFonts w:ascii="ＭＳ ゴシック" w:hAnsi="ＭＳ ゴシック" w:eastAsia="ＭＳ ゴシック"/>
                                    </w:rPr>
                                  </w:pPr>
                                  <w:r>
                                    <w:rPr>
                                      <w:rFonts w:hint="eastAsia" w:ascii="ＭＳ ゴシック" w:hAnsi="ＭＳ ゴシック" w:eastAsia="ＭＳ ゴシック"/>
                                    </w:rPr>
                                    <w:t>②相手の胴の印を竹刀の打突部で捉える。</w:t>
                                  </w:r>
                                </w:p>
                                <w:p>
                                  <w:pPr>
                                    <w:rPr>
                                      <w:rFonts w:ascii="ＭＳ ゴシック" w:hAnsi="ＭＳ ゴシック" w:eastAsia="ＭＳ ゴシック"/>
                                    </w:rPr>
                                  </w:pP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0.65pt;margin-top:112.5pt;height:74.35pt;width:216pt;mso-position-vertical-relative:page;z-index:251656192;mso-width-relative:page;mso-height-relative:page;" fillcolor="#FFFFFF [3201]" filled="t" stroked="t" coordsize="21600,21600" o:gfxdata="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tjUMzWAAAACQEAAA8AAAAA&#10;AAAAAQAgAAAAIgAAAGRycy9kb3ducmV2LnhtbFBLAQIUABQAAAAIAIdO4kCfoVb9TwIAAHkEAAAO&#10;AAAAAAAAAAEAIAAAACUBAABkcnMvZTJvRG9jLnhtbFBLBQYAAAAABgAGAFkBAADmBQAAAAA=&#10;">
                      <v:fill on="t" focussize="0,0"/>
                      <v:stroke color="#000000 [3200]" miterlimit="8" joinstyle="miter" dashstyle="dashDot"/>
                      <v:imagedata o:title=""/>
                      <o:lock v:ext="edit" aspectratio="f"/>
                      <v:textbox>
                        <w:txbxContent>
                          <w:p>
                            <w:pPr>
                              <w:rPr>
                                <w:rFonts w:ascii="ＭＳ ゴシック" w:hAnsi="ＭＳ ゴシック" w:eastAsia="ＭＳ ゴシック"/>
                              </w:rPr>
                            </w:pPr>
                            <w:r>
                              <w:rPr>
                                <w:rFonts w:hint="eastAsia" w:ascii="ＭＳ ゴシック" w:hAnsi="ＭＳ ゴシック" w:eastAsia="ＭＳ ゴシック"/>
                              </w:rPr>
                              <w:t>・面抜き胴のポイント</w:t>
                            </w:r>
                          </w:p>
                          <w:p>
                            <w:pPr>
                              <w:rPr>
                                <w:rFonts w:ascii="ＭＳ ゴシック" w:hAnsi="ＭＳ ゴシック" w:eastAsia="ＭＳ ゴシック"/>
                              </w:rPr>
                            </w:pPr>
                            <w:r>
                              <w:rPr>
                                <w:rFonts w:hint="eastAsia" w:ascii="ＭＳ ゴシック" w:hAnsi="ＭＳ ゴシック" w:eastAsia="ＭＳ ゴシック"/>
                              </w:rPr>
                              <w:t>①相手の面打ちに応じ、送り足で右前に大きく踏み出し、すれ違いながら胴を打つ。</w:t>
                            </w:r>
                          </w:p>
                          <w:p>
                            <w:pPr>
                              <w:rPr>
                                <w:rFonts w:ascii="ＭＳ ゴシック" w:hAnsi="ＭＳ ゴシック" w:eastAsia="ＭＳ ゴシック"/>
                              </w:rPr>
                            </w:pPr>
                            <w:r>
                              <w:rPr>
                                <w:rFonts w:hint="eastAsia" w:ascii="ＭＳ ゴシック" w:hAnsi="ＭＳ ゴシック" w:eastAsia="ＭＳ ゴシック"/>
                              </w:rPr>
                              <w:t>②相手の胴の印を竹刀の打突部で捉える。</w:t>
                            </w:r>
                          </w:p>
                          <w:p>
                            <w:pPr>
                              <w:rPr>
                                <w:rFonts w:ascii="ＭＳ ゴシック" w:hAnsi="ＭＳ ゴシック" w:eastAsia="ＭＳ ゴシック"/>
                              </w:rPr>
                            </w:pPr>
                          </w:p>
                        </w:txbxContent>
                      </v:textbox>
                    </v:shape>
                  </w:pict>
                </mc:Fallback>
              </mc:AlternateContent>
            </w:r>
          </w:p>
          <w:p/>
          <w:p/>
          <w:p/>
          <w:p/>
          <w:p>
            <w:r>
              <w:rPr>
                <w:rFonts w:hint="eastAsia"/>
              </w:rPr>
              <w:t>３　面抜き胴の段階的練習を行う。（ペア学習）</w:t>
            </w:r>
          </w:p>
          <w:p>
            <w:r>
              <w:rPr>
                <w:rFonts w:hint="eastAsia"/>
              </w:rPr>
              <w:t>・向かい合い、礼</w:t>
            </w:r>
          </w:p>
          <w:p>
            <w:r>
              <w:rPr>
                <w:rFonts w:hint="eastAsia"/>
              </w:rPr>
              <w:t>①正対し、面抜き胴を３回打つ。</w:t>
            </w:r>
          </w:p>
          <w:p>
            <w:r>
              <w:rPr>
                <w:rFonts w:hint="eastAsia"/>
              </w:rPr>
              <w:t>②打たせる側は面を打ち込み、打つ側は抜き胴を踏</w:t>
            </w:r>
          </w:p>
          <w:p>
            <w:r>
              <w:rPr>
                <w:rFonts w:hint="eastAsia"/>
              </w:rPr>
              <w:t>　み込んで打ち、残心を残す。</w:t>
            </w:r>
          </w:p>
          <w:p>
            <w:r>
              <w:rPr>
                <w:rFonts w:hint="eastAsia"/>
              </w:rPr>
              <w:t>・向かい合い、礼</w:t>
            </w:r>
          </w:p>
          <w:p>
            <w:r>
              <mc:AlternateContent>
                <mc:Choice Requires="wps">
                  <w:drawing>
                    <wp:anchor distT="0" distB="0" distL="114300" distR="114300" simplePos="0" relativeHeight="251661312" behindDoc="0" locked="0" layoutInCell="1" allowOverlap="1">
                      <wp:simplePos x="0" y="0"/>
                      <wp:positionH relativeFrom="column">
                        <wp:posOffset>121920</wp:posOffset>
                      </wp:positionH>
                      <wp:positionV relativeFrom="paragraph">
                        <wp:posOffset>41910</wp:posOffset>
                      </wp:positionV>
                      <wp:extent cx="2419350" cy="334010"/>
                      <wp:effectExtent l="4445" t="4445" r="14605" b="23495"/>
                      <wp:wrapNone/>
                      <wp:docPr id="1" name="テキストボックス 1"/>
                      <wp:cNvGraphicFramePr/>
                      <a:graphic xmlns:a="http://schemas.openxmlformats.org/drawingml/2006/main">
                        <a:graphicData uri="http://schemas.microsoft.com/office/word/2010/wordprocessingShape">
                          <wps:wsp>
                            <wps:cNvSpPr txBox="1"/>
                            <wps:spPr>
                              <a:xfrm>
                                <a:off x="727710" y="6512560"/>
                                <a:ext cx="2419350" cy="334010"/>
                              </a:xfrm>
                              <a:prstGeom prst="rect">
                                <a:avLst/>
                              </a:prstGeom>
                              <a:solidFill>
                                <a:schemeClr val="lt1"/>
                              </a:solidFill>
                              <a:ln w="6350">
                                <a:solidFill>
                                  <a:schemeClr val="tx1"/>
                                </a:solidFill>
                                <a:prstDash val="dashDot"/>
                              </a:ln>
                            </wps:spPr>
                            <wps:style>
                              <a:lnRef idx="0">
                                <a:schemeClr val="accent1"/>
                              </a:lnRef>
                              <a:fillRef idx="0">
                                <a:schemeClr val="accent1"/>
                              </a:fillRef>
                              <a:effectRef idx="0">
                                <a:schemeClr val="accent1"/>
                              </a:effectRef>
                              <a:fontRef idx="minor">
                                <a:schemeClr val="dk1"/>
                              </a:fontRef>
                            </wps:style>
                            <wps:txbx>
                              <w:txbxContent>
                                <w:p>
                                  <w:r>
                                    <w:rPr>
                                      <w:rFonts w:hint="eastAsia"/>
                                    </w:rPr>
                                    <w:t>面抜き胴の見本動画を示す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pt;margin-top:3.3pt;height:26.3pt;width:190.5pt;z-index:251661312;mso-width-relative:page;mso-height-relative:page;" fillcolor="#FFFFFF [3201]" filled="t" stroked="t" coordsize="21600,21600" o:gfxdata="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gfxSQNQAAAAH&#10;AQAADwAAAAAAAAABACAAAAAiAAAAZHJzL2Rvd25yZXYueG1sUEsBAhQAFAAAAAgAh07iQMQq9rpZ&#10;AgAAnwQAAA4AAAAAAAAAAQAgAAAAIwEAAGRycy9lMm9Eb2MueG1sUEsFBgAAAAAGAAYAWQEAAO4F&#10;AAAAAA==&#10;">
                      <v:fill on="t" focussize="0,0"/>
                      <v:stroke weight="0.5pt" color="#000000 [3213]" joinstyle="round" dashstyle="dashDot"/>
                      <v:imagedata o:title=""/>
                      <o:lock v:ext="edit" aspectratio="f"/>
                      <v:textbox>
                        <w:txbxContent>
                          <w:p>
                            <w:r>
                              <w:rPr>
                                <w:rFonts w:hint="eastAsia"/>
                              </w:rPr>
                              <w:t>面抜き胴の見本動画を示す</w:t>
                            </w:r>
                          </w:p>
                        </w:txbxContent>
                      </v:textbox>
                    </v:shape>
                  </w:pict>
                </mc:Fallback>
              </mc:AlternateContent>
            </w:r>
          </w:p>
          <w:p/>
          <w:p>
            <w:pPr>
              <w:rPr>
                <w:rFonts w:hint="eastAsia"/>
              </w:rPr>
            </w:pPr>
            <w:r>
              <w:rPr>
                <w:rFonts w:hint="eastAsia"/>
              </w:rPr>
              <w:t>４　約束練習を行う。（４人グループ）</w:t>
            </w:r>
          </w:p>
          <w:p>
            <w:pPr>
              <w:rPr>
                <w:rFonts w:hint="eastAsia" w:eastAsia="ＭＳ 明朝"/>
                <w:lang w:eastAsia="ja-JP"/>
              </w:rPr>
            </w:pPr>
            <w:r>
              <w:rPr>
                <w:rFonts w:hint="eastAsia"/>
                <w:lang w:eastAsia="ja-JP"/>
              </w:rPr>
              <w:t>　※手刀で行う。</w:t>
            </w:r>
          </w:p>
          <w:p>
            <w:r>
              <w:rPr>
                <w:rFonts w:hint="eastAsia"/>
              </w:rPr>
              <w:t>・向かい合い、礼</w:t>
            </w:r>
          </w:p>
          <w:p>
            <w:r>
              <w:rPr>
                <w:rFonts w:hint="eastAsia"/>
              </w:rPr>
              <w:t>①遠間→一足一刀の間合い</w:t>
            </w:r>
          </w:p>
          <w:p>
            <w:r>
              <w:rPr>
                <w:rFonts w:hint="eastAsia"/>
              </w:rPr>
              <w:t>②打たせる側が面打ち（振りかぶり、踏み込むまで）</w:t>
            </w:r>
          </w:p>
          <w:p>
            <w:r>
              <w:rPr>
                <w:rFonts w:hint="eastAsia"/>
              </w:rPr>
              <w:t>③面打ちに応じ、面抜き胴</w:t>
            </w:r>
          </w:p>
          <w:p>
            <w:r>
              <w:rPr>
                <w:rFonts w:hint="eastAsia"/>
              </w:rPr>
              <w:t>④残心</w:t>
            </w:r>
          </w:p>
          <w:p>
            <w:r>
              <w:rPr>
                <w:rFonts w:hint="eastAsia"/>
              </w:rPr>
              <w:t>・向かい合い、礼</w:t>
            </w:r>
          </w:p>
          <w:p/>
          <w:p/>
          <w:p>
            <w:r>
              <w:rPr>
                <w:rFonts w:hint="eastAsia"/>
              </w:rPr>
              <w:t>５　本時のまとめを行う。</w:t>
            </w:r>
          </w:p>
          <w:p>
            <w:r>
              <w:rPr>
                <w:rFonts w:hint="eastAsia"/>
                <w:lang w:val="en-US" w:eastAsia="ja-JP"/>
              </w:rPr>
              <w:t>(1)</w:t>
            </w:r>
            <w:r>
              <w:rPr>
                <w:rFonts w:hint="eastAsia"/>
              </w:rPr>
              <w:t>約束練習の出来栄えをグループで伝え合う。</w:t>
            </w:r>
          </w:p>
          <w:p>
            <w:bookmarkStart w:id="0" w:name="_GoBack"/>
            <w:bookmarkEnd w:id="0"/>
            <w:r>
              <w:rPr>
                <w:rFonts w:hint="eastAsia"/>
                <w:lang w:val="en-US" w:eastAsia="ja-JP"/>
              </w:rPr>
              <w:t>(2)</w:t>
            </w:r>
            <w:r>
              <w:rPr>
                <w:rFonts w:hint="eastAsia"/>
              </w:rPr>
              <w:t>次時の説明を聞く。</w:t>
            </w:r>
          </w:p>
        </w:tc>
        <w:tc>
          <w:tcPr>
            <w:tcW w:w="4815" w:type="dxa"/>
          </w:tcPr>
          <w:p>
            <w:pPr>
              <w:ind w:left="201" w:hanging="201" w:hangingChars="100"/>
            </w:pPr>
            <w:r>
              <w:rPr>
                <w:rFonts w:hint="eastAsia"/>
              </w:rPr>
              <w:t>○　なかまと協力し垂と胴を着装できるよう、2人1組で確認し合って行うようにする。</w:t>
            </w:r>
          </w:p>
          <w:p>
            <w:pPr>
              <w:ind w:left="201" w:hanging="201" w:hangingChars="100"/>
            </w:pPr>
          </w:p>
          <w:p>
            <w:pPr>
              <w:ind w:left="201" w:hanging="201" w:hangingChars="100"/>
            </w:pPr>
            <w:r>
              <w:rPr>
                <w:rFonts w:hint="eastAsia"/>
              </w:rPr>
              <w:t>○　本時の活動につながる準備運動・補助運動となるように、意識するポイントを指導する。</w:t>
            </w:r>
          </w:p>
          <w:p>
            <w:pPr>
              <w:ind w:left="201" w:hanging="201" w:hangingChars="100"/>
            </w:pPr>
            <w:r>
              <mc:AlternateContent>
                <mc:Choice Requires="wps">
                  <w:drawing>
                    <wp:anchor distT="0" distB="0" distL="114300" distR="114300" simplePos="0" relativeHeight="251659264" behindDoc="0" locked="0" layoutInCell="1" allowOverlap="1">
                      <wp:simplePos x="0" y="0"/>
                      <wp:positionH relativeFrom="column">
                        <wp:posOffset>-2562225</wp:posOffset>
                      </wp:positionH>
                      <wp:positionV relativeFrom="paragraph">
                        <wp:posOffset>43815</wp:posOffset>
                      </wp:positionV>
                      <wp:extent cx="5095875" cy="276225"/>
                      <wp:effectExtent l="0" t="0" r="28575" b="28575"/>
                      <wp:wrapNone/>
                      <wp:docPr id="4" name="テキストボックス 4"/>
                      <wp:cNvGraphicFramePr/>
                      <a:graphic xmlns:a="http://schemas.openxmlformats.org/drawingml/2006/main">
                        <a:graphicData uri="http://schemas.microsoft.com/office/word/2010/wordprocessingShape">
                          <wps:wsp>
                            <wps:cNvSpPr txBox="1"/>
                            <wps:spPr>
                              <a:xfrm>
                                <a:off x="0" y="0"/>
                                <a:ext cx="509587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相手の動きに応じて、面抜き胴を決めるにはどのタイミングで打てばよいだろうか。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1.75pt;margin-top:3.45pt;height:21.75pt;width:401.25pt;z-index:251659264;mso-width-relative:page;mso-height-relative:page;" fillcolor="#FFFFFF [3201]" filled="t" stroked="t" coordsize="21600,21600" o:gfxdata="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DKiXk1wAAAAkBAAAPAAAAAAAA&#10;AAEAIAAAACIAAABkcnMvZG93bnJldi54bWxQSwECFAAUAAAACACHTuJA60Tb20wCAAB4BAAADgAA&#10;AAAAAAABACAAAAAmAQAAZHJzL2Uyb0RvYy54bWxQSwUGAAAAAAYABgBZAQAA5AUAAAAA&#10;">
                      <v:fill on="t" focussize="0,0"/>
                      <v:stroke weight="0.5pt" color="#000000 [3204]" joinstyle="round"/>
                      <v:imagedata o:title=""/>
                      <o:lock v:ext="edit" aspectratio="f"/>
                      <v:textbox>
                        <w:txbxContent>
                          <w:p>
                            <w:pPr>
                              <w:jc w:val="center"/>
                            </w:pPr>
                            <w:r>
                              <w:rPr>
                                <w:rFonts w:hint="eastAsia"/>
                              </w:rPr>
                              <w:t>相手の動きに応じて、面抜き胴を決めるにはどのタイミングで打てばよいだろうか。</w:t>
                            </w:r>
                          </w:p>
                        </w:txbxContent>
                      </v:textbox>
                    </v:shape>
                  </w:pict>
                </mc:Fallback>
              </mc:AlternateContent>
            </w:r>
          </w:p>
          <w:p>
            <w:pPr>
              <w:ind w:left="201" w:hanging="201" w:hangingChars="100"/>
            </w:pPr>
          </w:p>
          <w:p>
            <w:pPr>
              <w:pStyle w:val="11"/>
              <w:numPr>
                <w:ilvl w:val="0"/>
                <w:numId w:val="4"/>
              </w:numPr>
              <w:ind w:leftChars="0"/>
            </w:pPr>
            <w:r>
              <w:rPr>
                <w:rFonts w:hint="eastAsia"/>
              </w:rPr>
              <w:t>前時の学習を振り返り、面抜き胴のポイントを</w:t>
            </w:r>
          </w:p>
          <w:p>
            <w:r>
              <w:rPr>
                <w:rFonts w:hint="eastAsia"/>
              </w:rPr>
              <w:t>　再度確認することで、本時の課題を明確にする。</w:t>
            </w:r>
          </w:p>
          <w:p>
            <w:r>
              <w:rPr>
                <w:rFonts w:hint="eastAsia"/>
              </w:rPr>
              <w:t>○　練習の前に、応じ技（抜き技）は相手の技に対</w:t>
            </w:r>
          </w:p>
          <w:p>
            <w:r>
              <w:rPr>
                <w:rFonts w:hint="eastAsia"/>
              </w:rPr>
              <w:t>　して応じ、その技をかわして打つ技であることを</w:t>
            </w:r>
          </w:p>
          <w:p>
            <w:r>
              <w:rPr>
                <w:rFonts w:hint="eastAsia"/>
              </w:rPr>
              <w:t>　おさえ、実際の攻防を意識して行えるように指導</w:t>
            </w:r>
          </w:p>
          <w:p>
            <w:r>
              <w:rPr>
                <w:rFonts w:hint="eastAsia"/>
              </w:rPr>
              <w:t>　する。</w:t>
            </w:r>
          </w:p>
          <w:p/>
          <w:p>
            <w:pPr>
              <w:pStyle w:val="11"/>
              <w:numPr>
                <w:ilvl w:val="0"/>
                <w:numId w:val="4"/>
              </w:numPr>
              <w:ind w:leftChars="0"/>
            </w:pPr>
            <w:r>
              <w:rPr>
                <w:rFonts w:hint="eastAsia"/>
              </w:rPr>
              <w:t>面抜き胴の見本を見せることで、良い動きのイ</w:t>
            </w:r>
          </w:p>
          <w:p>
            <w:pPr>
              <w:ind w:firstLine="201" w:firstLineChars="100"/>
            </w:pPr>
            <w:r>
              <w:rPr>
                <w:rFonts w:hint="eastAsia"/>
              </w:rPr>
              <w:t>メージを持つとともに、自分の動きと比較して課</w:t>
            </w:r>
          </w:p>
          <w:p>
            <w:pPr>
              <w:ind w:firstLine="201" w:firstLineChars="100"/>
            </w:pPr>
            <w:r>
              <w:rPr>
                <w:rFonts w:hint="eastAsia"/>
              </w:rPr>
              <w:t>題を見つけやすくする。</w:t>
            </w:r>
          </w:p>
          <w:p>
            <w:r>
              <w:rPr>
                <w:rFonts w:hint="eastAsia"/>
              </w:rPr>
              <w:t>○　元立ちの自由なタイミングで面打ちを行うこ</w:t>
            </w:r>
          </w:p>
          <w:p>
            <w:r>
              <w:rPr>
                <w:rFonts w:hint="eastAsia"/>
              </w:rPr>
              <w:t>　とで、実際の攻防に近い形で練習が行えるように</w:t>
            </w:r>
          </w:p>
          <w:p>
            <w:pPr>
              <w:rPr>
                <w:rFonts w:hint="eastAsia"/>
              </w:rPr>
            </w:pPr>
            <w:r>
              <w:rPr>
                <w:rFonts w:hint="eastAsia"/>
              </w:rPr>
              <w:t>　する。</w:t>
            </w:r>
          </w:p>
          <w:p>
            <w:pPr>
              <w:rPr>
                <w:rFonts w:hint="eastAsia"/>
                <w:lang w:eastAsia="ja-JP"/>
              </w:rPr>
            </w:pPr>
            <w:r>
              <w:rPr>
                <w:rFonts w:hint="eastAsia"/>
                <w:lang w:eastAsia="ja-JP"/>
              </w:rPr>
              <w:t>○　手刀で行うことで、実際の試合に近いスピード</w:t>
            </w:r>
          </w:p>
          <w:p>
            <w:pPr>
              <w:rPr>
                <w:rFonts w:hint="eastAsia" w:eastAsia="ＭＳ 明朝"/>
                <w:lang w:eastAsia="ja-JP"/>
              </w:rPr>
            </w:pPr>
            <w:r>
              <w:rPr>
                <w:rFonts w:hint="eastAsia"/>
                <w:lang w:eastAsia="ja-JP"/>
              </w:rPr>
              <w:t>　感を味わえるようにする。</w:t>
            </w:r>
          </w:p>
          <w:p>
            <w:r>
              <w:rPr>
                <w:rFonts w:hint="eastAsia"/>
              </w:rPr>
              <w:t>○　タブレット端末で撮影し映像分析をすること</w:t>
            </w:r>
          </w:p>
          <w:p>
            <w:r>
              <w:rPr>
                <w:rFonts w:hint="eastAsia"/>
              </w:rPr>
              <w:t>　で、客観的に自己評価ができるようにする。</w:t>
            </w:r>
          </w:p>
          <w:p>
            <w:r>
              <w:rPr>
                <w:rFonts w:hint="eastAsia"/>
              </w:rPr>
              <w:t>○　常に相手を尊重させて行う。</w:t>
            </w:r>
          </w:p>
          <w:p>
            <w:pPr>
              <w:rPr>
                <w:bdr w:val="single" w:color="auto" w:sz="4" w:space="0"/>
              </w:rPr>
            </w:pPr>
            <w:r>
              <w:rPr>
                <w:rFonts w:hint="eastAsia"/>
                <w:bdr w:val="single" w:color="auto" w:sz="4" w:space="0"/>
              </w:rPr>
              <w:t>思考・判断・表現</w:t>
            </w:r>
          </w:p>
          <w:p>
            <w:pPr>
              <w:ind w:left="201" w:hanging="201" w:hangingChars="100"/>
            </w:pPr>
            <w:r>
              <w:rPr>
                <w:rFonts w:hint="eastAsia"/>
              </w:rPr>
              <w:t>●　胴を打つタイミングについて、自己の考えたことを伝えることができる。［学習カード、観察］</w:t>
            </w:r>
          </w:p>
          <w:p>
            <w:pPr>
              <w:ind w:left="201" w:hanging="201" w:hangingChars="100"/>
            </w:pPr>
            <w:r>
              <w:rPr>
                <w:rFonts w:hint="eastAsia"/>
              </w:rPr>
              <w:t>○　なかまの課題を伝えるだけでなく、なかまの良い点を自分に生かせるようなグループ活動になるように指導する。</w:t>
            </w:r>
          </w:p>
          <w:p>
            <w:pPr>
              <w:ind w:left="201" w:hanging="201" w:hangingChars="100"/>
              <w:rPr>
                <w:bdr w:val="single" w:color="auto" w:sz="4" w:space="0"/>
              </w:rPr>
            </w:pPr>
            <w:r>
              <w:rPr>
                <w:rFonts w:hint="eastAsia"/>
                <w:bdr w:val="single" w:color="auto" w:sz="4" w:space="0"/>
              </w:rPr>
              <w:t>主体的に学習に取り組む態度</w:t>
            </w:r>
          </w:p>
          <w:p>
            <w:pPr>
              <w:ind w:left="201" w:hanging="201" w:hangingChars="100"/>
            </w:pPr>
            <w:r>
              <w:rPr>
                <w:rFonts w:hint="eastAsia"/>
              </w:rPr>
              <w:t>●　タイミングよく面抜き胴を決めるために、なかまに助言しようとしている。　［観察］</w:t>
            </w:r>
          </w:p>
        </w:tc>
      </w:tr>
    </w:tbl>
    <w:p/>
    <w:sectPr>
      <w:pgSz w:w="11906" w:h="16838"/>
      <w:pgMar w:top="1134" w:right="1134" w:bottom="1134" w:left="1134" w:header="851" w:footer="992" w:gutter="0"/>
      <w:cols w:space="425" w:num="1"/>
      <w:docGrid w:type="linesAndChars" w:linePitch="338" w:charSpace="1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Nyala">
    <w:altName w:val="Yu Gothic UI"/>
    <w:panose1 w:val="02000504070300020003"/>
    <w:charset w:val="00"/>
    <w:family w:val="auto"/>
    <w:pitch w:val="default"/>
    <w:sig w:usb0="00000000" w:usb1="00000000" w:usb2="00000800" w:usb3="00000000" w:csb0="00000093" w:csb1="00000000"/>
  </w:font>
  <w:font w:name="游ゴシック Light">
    <w:panose1 w:val="020B0300000000000000"/>
    <w:charset w:val="80"/>
    <w:family w:val="modern"/>
    <w:pitch w:val="default"/>
    <w:sig w:usb0="E00002FF" w:usb1="2AC7FDFF" w:usb2="00000016" w:usb3="00000000" w:csb0="2002009F" w:csb1="00000000"/>
  </w:font>
  <w:font w:name="游明朝">
    <w:panose1 w:val="02020400000000000000"/>
    <w:charset w:val="80"/>
    <w:family w:val="roman"/>
    <w:pitch w:val="default"/>
    <w:sig w:usb0="800002E7" w:usb1="2AC7FCFF" w:usb2="00000012" w:usb3="00000000" w:csb0="2002009F" w:csb1="00000000"/>
  </w:font>
  <w:font w:name="Yu Gothic UI">
    <w:panose1 w:val="020B0500000000000000"/>
    <w:charset w:val="80"/>
    <w:family w:val="auto"/>
    <w:pitch w:val="default"/>
    <w:sig w:usb0="E00002FF" w:usb1="2AC7FDFF" w:usb2="00000016" w:usb3="00000000" w:csb0="2002009F" w:csb1="00000000"/>
  </w:font>
  <w:font w:name="HGSｺﾞｼｯｸE">
    <w:panose1 w:val="020B0900000000000000"/>
    <w:charset w:val="80"/>
    <w:family w:val="auto"/>
    <w:pitch w:val="default"/>
    <w:sig w:usb0="E00002FF" w:usb1="6AC7FDFB" w:usb2="00000012" w:usb3="00000000" w:csb0="4002009F" w:csb1="DFD70000"/>
  </w:font>
  <w:font w:name="HGPｺﾞｼｯｸE">
    <w:panose1 w:val="020B0900000000000000"/>
    <w:charset w:val="80"/>
    <w:family w:val="auto"/>
    <w:pitch w:val="default"/>
    <w:sig w:usb0="E00002FF" w:usb1="6AC7FDFB" w:usb2="00000012" w:usb3="00000000" w:csb0="4002009F" w:csb1="DFD70000"/>
  </w:font>
  <w:font w:name="HGP創英角ｺﾞｼｯｸUB">
    <w:panose1 w:val="020B0900000000000000"/>
    <w:charset w:val="80"/>
    <w:family w:val="auto"/>
    <w:pitch w:val="default"/>
    <w:sig w:usb0="E00002FF" w:usb1="6AC7FDFB" w:usb2="00000012" w:usb3="00000000" w:csb0="4002009F" w:csb1="DFD70000"/>
  </w:font>
  <w:font w:name="UD デジタル 教科書体 NK-B">
    <w:panose1 w:val="02020700000000000000"/>
    <w:charset w:val="80"/>
    <w:family w:val="auto"/>
    <w:pitch w:val="default"/>
    <w:sig w:usb0="800002A3" w:usb1="2AC7ECFA"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A04F9"/>
    <w:multiLevelType w:val="multilevel"/>
    <w:tmpl w:val="17AA04F9"/>
    <w:lvl w:ilvl="0" w:tentative="0">
      <w:start w:val="0"/>
      <w:numFmt w:val="bullet"/>
      <w:lvlText w:val="○"/>
      <w:lvlJc w:val="left"/>
      <w:pPr>
        <w:ind w:left="360" w:hanging="360"/>
      </w:pPr>
      <w:rPr>
        <w:rFonts w:hint="eastAsia" w:ascii="ＭＳ 明朝" w:hAnsi="ＭＳ 明朝" w:eastAsia="ＭＳ 明朝"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120735F"/>
    <w:multiLevelType w:val="singleLevel"/>
    <w:tmpl w:val="6120735F"/>
    <w:lvl w:ilvl="0" w:tentative="0">
      <w:start w:val="1"/>
      <w:numFmt w:val="decimal"/>
      <w:suff w:val="space"/>
      <w:lvlText w:val="(%1)"/>
      <w:lvlJc w:val="left"/>
    </w:lvl>
  </w:abstractNum>
  <w:abstractNum w:abstractNumId="2">
    <w:nsid w:val="61422DBA"/>
    <w:multiLevelType w:val="singleLevel"/>
    <w:tmpl w:val="61422DBA"/>
    <w:lvl w:ilvl="0" w:tentative="0">
      <w:start w:val="1"/>
      <w:numFmt w:val="decimal"/>
      <w:suff w:val="space"/>
      <w:lvlText w:val="(%1)"/>
      <w:lvlJc w:val="left"/>
    </w:lvl>
  </w:abstractNum>
  <w:abstractNum w:abstractNumId="3">
    <w:nsid w:val="61AC06CC"/>
    <w:multiLevelType w:val="singleLevel"/>
    <w:tmpl w:val="61AC06CC"/>
    <w:lvl w:ilvl="0" w:tentative="0">
      <w:start w:val="4"/>
      <w:numFmt w:val="decimal"/>
      <w:suff w:val="space"/>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840"/>
  <w:drawingGridHorizontalSpacing w:val="201"/>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FDC"/>
    <w:rsid w:val="00030982"/>
    <w:rsid w:val="000327EF"/>
    <w:rsid w:val="0004384B"/>
    <w:rsid w:val="000562FF"/>
    <w:rsid w:val="00076589"/>
    <w:rsid w:val="00092D3D"/>
    <w:rsid w:val="000B15F1"/>
    <w:rsid w:val="000C43A6"/>
    <w:rsid w:val="000C49EF"/>
    <w:rsid w:val="000C4AD5"/>
    <w:rsid w:val="000C7594"/>
    <w:rsid w:val="000D1ACC"/>
    <w:rsid w:val="000D6916"/>
    <w:rsid w:val="000E2E64"/>
    <w:rsid w:val="000F607E"/>
    <w:rsid w:val="001024E5"/>
    <w:rsid w:val="00103D5B"/>
    <w:rsid w:val="001132E1"/>
    <w:rsid w:val="00116E67"/>
    <w:rsid w:val="00117C35"/>
    <w:rsid w:val="001251F7"/>
    <w:rsid w:val="00140197"/>
    <w:rsid w:val="00141A2D"/>
    <w:rsid w:val="0014374A"/>
    <w:rsid w:val="001628C8"/>
    <w:rsid w:val="00176118"/>
    <w:rsid w:val="00191E7C"/>
    <w:rsid w:val="001B6325"/>
    <w:rsid w:val="001C0511"/>
    <w:rsid w:val="001C4F00"/>
    <w:rsid w:val="001C6A32"/>
    <w:rsid w:val="001C6D71"/>
    <w:rsid w:val="001C76B0"/>
    <w:rsid w:val="001D39B4"/>
    <w:rsid w:val="001D5A6E"/>
    <w:rsid w:val="001F76B4"/>
    <w:rsid w:val="0020146B"/>
    <w:rsid w:val="00204378"/>
    <w:rsid w:val="00213276"/>
    <w:rsid w:val="00222DB0"/>
    <w:rsid w:val="00237963"/>
    <w:rsid w:val="002505CF"/>
    <w:rsid w:val="00253E16"/>
    <w:rsid w:val="00282687"/>
    <w:rsid w:val="0029133D"/>
    <w:rsid w:val="002942D4"/>
    <w:rsid w:val="002B36C4"/>
    <w:rsid w:val="002B5888"/>
    <w:rsid w:val="002D72FC"/>
    <w:rsid w:val="002E127E"/>
    <w:rsid w:val="002E60A1"/>
    <w:rsid w:val="002F71CD"/>
    <w:rsid w:val="00304D9D"/>
    <w:rsid w:val="00312E44"/>
    <w:rsid w:val="00320E07"/>
    <w:rsid w:val="00321D7B"/>
    <w:rsid w:val="00343C04"/>
    <w:rsid w:val="0035769D"/>
    <w:rsid w:val="0036119B"/>
    <w:rsid w:val="00362BDC"/>
    <w:rsid w:val="0036459C"/>
    <w:rsid w:val="0036700E"/>
    <w:rsid w:val="00372E94"/>
    <w:rsid w:val="0038230A"/>
    <w:rsid w:val="00390297"/>
    <w:rsid w:val="0039160E"/>
    <w:rsid w:val="00392474"/>
    <w:rsid w:val="00393864"/>
    <w:rsid w:val="003957C7"/>
    <w:rsid w:val="003A3408"/>
    <w:rsid w:val="003B6A5B"/>
    <w:rsid w:val="003C74B5"/>
    <w:rsid w:val="003E7017"/>
    <w:rsid w:val="003F335E"/>
    <w:rsid w:val="003F633E"/>
    <w:rsid w:val="00404714"/>
    <w:rsid w:val="0040643C"/>
    <w:rsid w:val="00416D3A"/>
    <w:rsid w:val="0041772C"/>
    <w:rsid w:val="00424E58"/>
    <w:rsid w:val="0043246B"/>
    <w:rsid w:val="004338A3"/>
    <w:rsid w:val="00435F8D"/>
    <w:rsid w:val="00450F32"/>
    <w:rsid w:val="0046098F"/>
    <w:rsid w:val="004633D9"/>
    <w:rsid w:val="004666CD"/>
    <w:rsid w:val="0048391B"/>
    <w:rsid w:val="00485763"/>
    <w:rsid w:val="004926ED"/>
    <w:rsid w:val="004927F5"/>
    <w:rsid w:val="00494589"/>
    <w:rsid w:val="00495F87"/>
    <w:rsid w:val="004A4C89"/>
    <w:rsid w:val="004B5676"/>
    <w:rsid w:val="004C6DB2"/>
    <w:rsid w:val="004D0A85"/>
    <w:rsid w:val="004D4050"/>
    <w:rsid w:val="004F0C98"/>
    <w:rsid w:val="00500FFB"/>
    <w:rsid w:val="0050113A"/>
    <w:rsid w:val="00502AC2"/>
    <w:rsid w:val="00513493"/>
    <w:rsid w:val="00515846"/>
    <w:rsid w:val="0052242E"/>
    <w:rsid w:val="00522E09"/>
    <w:rsid w:val="005517BB"/>
    <w:rsid w:val="005542FC"/>
    <w:rsid w:val="005545F5"/>
    <w:rsid w:val="005604B4"/>
    <w:rsid w:val="00572451"/>
    <w:rsid w:val="0057352F"/>
    <w:rsid w:val="005876D8"/>
    <w:rsid w:val="00592DD0"/>
    <w:rsid w:val="00597FCD"/>
    <w:rsid w:val="005A03DF"/>
    <w:rsid w:val="005A05B1"/>
    <w:rsid w:val="005A09A2"/>
    <w:rsid w:val="005B3EE4"/>
    <w:rsid w:val="005D4872"/>
    <w:rsid w:val="005D7AD7"/>
    <w:rsid w:val="005F0214"/>
    <w:rsid w:val="005F2D09"/>
    <w:rsid w:val="005F4557"/>
    <w:rsid w:val="00600AA9"/>
    <w:rsid w:val="00602ACD"/>
    <w:rsid w:val="006077F3"/>
    <w:rsid w:val="006217BD"/>
    <w:rsid w:val="006221C5"/>
    <w:rsid w:val="00622305"/>
    <w:rsid w:val="00624820"/>
    <w:rsid w:val="00626C64"/>
    <w:rsid w:val="006343A3"/>
    <w:rsid w:val="006652C7"/>
    <w:rsid w:val="006A1B0C"/>
    <w:rsid w:val="006A29EF"/>
    <w:rsid w:val="006A78CE"/>
    <w:rsid w:val="006B32A9"/>
    <w:rsid w:val="006B66D4"/>
    <w:rsid w:val="006E18EE"/>
    <w:rsid w:val="006E406A"/>
    <w:rsid w:val="006F1A4A"/>
    <w:rsid w:val="006F69A1"/>
    <w:rsid w:val="007018FA"/>
    <w:rsid w:val="00703168"/>
    <w:rsid w:val="00710304"/>
    <w:rsid w:val="00715638"/>
    <w:rsid w:val="0073025E"/>
    <w:rsid w:val="00751F70"/>
    <w:rsid w:val="00752CEB"/>
    <w:rsid w:val="0077474A"/>
    <w:rsid w:val="00784977"/>
    <w:rsid w:val="00787400"/>
    <w:rsid w:val="0078773E"/>
    <w:rsid w:val="0079381C"/>
    <w:rsid w:val="007A2EB3"/>
    <w:rsid w:val="007B11E8"/>
    <w:rsid w:val="007B2267"/>
    <w:rsid w:val="007B4BA8"/>
    <w:rsid w:val="007D22BE"/>
    <w:rsid w:val="007D6E01"/>
    <w:rsid w:val="00805EDA"/>
    <w:rsid w:val="008079EC"/>
    <w:rsid w:val="00810055"/>
    <w:rsid w:val="008115A0"/>
    <w:rsid w:val="00814E87"/>
    <w:rsid w:val="00816EB0"/>
    <w:rsid w:val="008205E1"/>
    <w:rsid w:val="00835DCC"/>
    <w:rsid w:val="00842AAC"/>
    <w:rsid w:val="00850A2B"/>
    <w:rsid w:val="0085427E"/>
    <w:rsid w:val="00863258"/>
    <w:rsid w:val="0086491C"/>
    <w:rsid w:val="00873EB1"/>
    <w:rsid w:val="0087454D"/>
    <w:rsid w:val="008A2FBF"/>
    <w:rsid w:val="008D4FC4"/>
    <w:rsid w:val="008E3828"/>
    <w:rsid w:val="008E7F87"/>
    <w:rsid w:val="00911B52"/>
    <w:rsid w:val="0092610D"/>
    <w:rsid w:val="0093373A"/>
    <w:rsid w:val="009471B4"/>
    <w:rsid w:val="00954A90"/>
    <w:rsid w:val="00961932"/>
    <w:rsid w:val="00966EE2"/>
    <w:rsid w:val="009934BA"/>
    <w:rsid w:val="009949E9"/>
    <w:rsid w:val="009978FA"/>
    <w:rsid w:val="009A11AE"/>
    <w:rsid w:val="009A31D4"/>
    <w:rsid w:val="009B1176"/>
    <w:rsid w:val="009D1136"/>
    <w:rsid w:val="009D26D5"/>
    <w:rsid w:val="009E10F8"/>
    <w:rsid w:val="009F5FC1"/>
    <w:rsid w:val="00A0584A"/>
    <w:rsid w:val="00A114B8"/>
    <w:rsid w:val="00A14583"/>
    <w:rsid w:val="00A2054E"/>
    <w:rsid w:val="00A308FD"/>
    <w:rsid w:val="00A3363B"/>
    <w:rsid w:val="00A37428"/>
    <w:rsid w:val="00A4799F"/>
    <w:rsid w:val="00A502F3"/>
    <w:rsid w:val="00A60DB2"/>
    <w:rsid w:val="00A71315"/>
    <w:rsid w:val="00A71CAB"/>
    <w:rsid w:val="00A75759"/>
    <w:rsid w:val="00A76CDF"/>
    <w:rsid w:val="00A93AD7"/>
    <w:rsid w:val="00A957D9"/>
    <w:rsid w:val="00A97AAF"/>
    <w:rsid w:val="00A97E70"/>
    <w:rsid w:val="00AA24B2"/>
    <w:rsid w:val="00AA4D2A"/>
    <w:rsid w:val="00AB7802"/>
    <w:rsid w:val="00AC1174"/>
    <w:rsid w:val="00AD1E80"/>
    <w:rsid w:val="00AD2BAE"/>
    <w:rsid w:val="00AE566A"/>
    <w:rsid w:val="00AE5AAA"/>
    <w:rsid w:val="00AF216D"/>
    <w:rsid w:val="00B06368"/>
    <w:rsid w:val="00B129F7"/>
    <w:rsid w:val="00B17D36"/>
    <w:rsid w:val="00B217AA"/>
    <w:rsid w:val="00B22232"/>
    <w:rsid w:val="00B263E4"/>
    <w:rsid w:val="00B31763"/>
    <w:rsid w:val="00B404C2"/>
    <w:rsid w:val="00B406EA"/>
    <w:rsid w:val="00B4449C"/>
    <w:rsid w:val="00B545AE"/>
    <w:rsid w:val="00B560BA"/>
    <w:rsid w:val="00B72BC5"/>
    <w:rsid w:val="00B757AA"/>
    <w:rsid w:val="00B844F7"/>
    <w:rsid w:val="00BA2FD9"/>
    <w:rsid w:val="00BB065C"/>
    <w:rsid w:val="00BC18C1"/>
    <w:rsid w:val="00BD1A57"/>
    <w:rsid w:val="00BD73DB"/>
    <w:rsid w:val="00BE33D5"/>
    <w:rsid w:val="00BE72E8"/>
    <w:rsid w:val="00BF0E44"/>
    <w:rsid w:val="00BF292A"/>
    <w:rsid w:val="00BF5926"/>
    <w:rsid w:val="00C003A9"/>
    <w:rsid w:val="00C0255C"/>
    <w:rsid w:val="00C167C5"/>
    <w:rsid w:val="00C2798E"/>
    <w:rsid w:val="00C41760"/>
    <w:rsid w:val="00C54462"/>
    <w:rsid w:val="00C55CCD"/>
    <w:rsid w:val="00C608F0"/>
    <w:rsid w:val="00C61935"/>
    <w:rsid w:val="00C65287"/>
    <w:rsid w:val="00C8028C"/>
    <w:rsid w:val="00C804D1"/>
    <w:rsid w:val="00C83657"/>
    <w:rsid w:val="00C851A9"/>
    <w:rsid w:val="00C8733E"/>
    <w:rsid w:val="00C926C8"/>
    <w:rsid w:val="00CA4CB1"/>
    <w:rsid w:val="00CB2526"/>
    <w:rsid w:val="00CB4206"/>
    <w:rsid w:val="00CB4F88"/>
    <w:rsid w:val="00CB6318"/>
    <w:rsid w:val="00CB687D"/>
    <w:rsid w:val="00CD1AF3"/>
    <w:rsid w:val="00CE2EEB"/>
    <w:rsid w:val="00D00D3B"/>
    <w:rsid w:val="00D219E8"/>
    <w:rsid w:val="00D27D00"/>
    <w:rsid w:val="00D302DF"/>
    <w:rsid w:val="00D5716A"/>
    <w:rsid w:val="00D622FB"/>
    <w:rsid w:val="00D65BDD"/>
    <w:rsid w:val="00D74B76"/>
    <w:rsid w:val="00D81F16"/>
    <w:rsid w:val="00D90C0B"/>
    <w:rsid w:val="00D93470"/>
    <w:rsid w:val="00DA3B56"/>
    <w:rsid w:val="00DB2AD0"/>
    <w:rsid w:val="00DB6010"/>
    <w:rsid w:val="00DC66EE"/>
    <w:rsid w:val="00DC7504"/>
    <w:rsid w:val="00DD1D6A"/>
    <w:rsid w:val="00DD700C"/>
    <w:rsid w:val="00DE1FDC"/>
    <w:rsid w:val="00DE276F"/>
    <w:rsid w:val="00DF674C"/>
    <w:rsid w:val="00E0053F"/>
    <w:rsid w:val="00E030AE"/>
    <w:rsid w:val="00E051FB"/>
    <w:rsid w:val="00E07974"/>
    <w:rsid w:val="00E15605"/>
    <w:rsid w:val="00E26FBB"/>
    <w:rsid w:val="00E273B8"/>
    <w:rsid w:val="00E274BC"/>
    <w:rsid w:val="00E37D82"/>
    <w:rsid w:val="00E37EF5"/>
    <w:rsid w:val="00E57B49"/>
    <w:rsid w:val="00E6697E"/>
    <w:rsid w:val="00E71D2B"/>
    <w:rsid w:val="00E820F5"/>
    <w:rsid w:val="00E8243C"/>
    <w:rsid w:val="00E82CC5"/>
    <w:rsid w:val="00E87004"/>
    <w:rsid w:val="00E911FA"/>
    <w:rsid w:val="00E91599"/>
    <w:rsid w:val="00EC4DEF"/>
    <w:rsid w:val="00ED0775"/>
    <w:rsid w:val="00ED0AFC"/>
    <w:rsid w:val="00EE52DF"/>
    <w:rsid w:val="00EF2BE9"/>
    <w:rsid w:val="00EF43DB"/>
    <w:rsid w:val="00F017CD"/>
    <w:rsid w:val="00F03E00"/>
    <w:rsid w:val="00F14D73"/>
    <w:rsid w:val="00F17F91"/>
    <w:rsid w:val="00F24DFE"/>
    <w:rsid w:val="00F369C4"/>
    <w:rsid w:val="00F5110D"/>
    <w:rsid w:val="00F5399E"/>
    <w:rsid w:val="00F57D81"/>
    <w:rsid w:val="00F67E4F"/>
    <w:rsid w:val="00F80632"/>
    <w:rsid w:val="00F815BC"/>
    <w:rsid w:val="00F82A65"/>
    <w:rsid w:val="00F833C1"/>
    <w:rsid w:val="00FA2BFB"/>
    <w:rsid w:val="00FA7940"/>
    <w:rsid w:val="00FB268F"/>
    <w:rsid w:val="00FC2B9E"/>
    <w:rsid w:val="00FC3CD9"/>
    <w:rsid w:val="00FC5301"/>
    <w:rsid w:val="00FD2890"/>
    <w:rsid w:val="00FD5D6A"/>
    <w:rsid w:val="00FD5DDA"/>
    <w:rsid w:val="00FF5B46"/>
    <w:rsid w:val="00FF65A0"/>
    <w:rsid w:val="07CA2CD9"/>
    <w:rsid w:val="0A745AD8"/>
    <w:rsid w:val="0EBC7D21"/>
    <w:rsid w:val="17093B4F"/>
    <w:rsid w:val="182142DB"/>
    <w:rsid w:val="1E015AE8"/>
    <w:rsid w:val="2A327F93"/>
    <w:rsid w:val="2D191EF0"/>
    <w:rsid w:val="36E36E4C"/>
    <w:rsid w:val="39664992"/>
    <w:rsid w:val="3D616FA7"/>
    <w:rsid w:val="3F4109CB"/>
    <w:rsid w:val="43D3347C"/>
    <w:rsid w:val="52F6374C"/>
    <w:rsid w:val="68503214"/>
    <w:rsid w:val="6BAD75DF"/>
    <w:rsid w:val="6FF0600C"/>
    <w:rsid w:val="7AA74604"/>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ＭＳ 明朝" w:hAnsi="ＭＳ 明朝" w:eastAsia="ＭＳ 明朝"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ＭＳ 明朝" w:hAnsi="ＭＳ 明朝" w:eastAsia="ＭＳ 明朝" w:cstheme="minorBidi"/>
      <w:kern w:val="2"/>
      <w:szCs w:val="22"/>
      <w:lang w:val="en-US" w:eastAsia="ja-JP"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252"/>
        <w:tab w:val="right" w:pos="8504"/>
      </w:tabs>
      <w:snapToGrid w:val="0"/>
    </w:pPr>
  </w:style>
  <w:style w:type="paragraph" w:styleId="3">
    <w:name w:val="Balloon Text"/>
    <w:basedOn w:val="1"/>
    <w:link w:val="10"/>
    <w:unhideWhenUsed/>
    <w:qFormat/>
    <w:uiPriority w:val="99"/>
    <w:rPr>
      <w:rFonts w:asciiTheme="majorHAnsi" w:hAnsiTheme="majorHAnsi" w:eastAsiaTheme="majorEastAsia" w:cstheme="majorBidi"/>
      <w:sz w:val="18"/>
      <w:szCs w:val="18"/>
    </w:rPr>
  </w:style>
  <w:style w:type="paragraph" w:styleId="4">
    <w:name w:val="header"/>
    <w:basedOn w:val="1"/>
    <w:link w:val="8"/>
    <w:unhideWhenUsed/>
    <w:qFormat/>
    <w:uiPriority w:val="99"/>
    <w:pPr>
      <w:tabs>
        <w:tab w:val="center" w:pos="4252"/>
        <w:tab w:val="right" w:pos="8504"/>
      </w:tabs>
      <w:snapToGrid w:val="0"/>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ヘッダー (文字)"/>
    <w:basedOn w:val="5"/>
    <w:link w:val="4"/>
    <w:qFormat/>
    <w:uiPriority w:val="99"/>
  </w:style>
  <w:style w:type="character" w:customStyle="1" w:styleId="9">
    <w:name w:val="フッター (文字)"/>
    <w:basedOn w:val="5"/>
    <w:link w:val="2"/>
    <w:qFormat/>
    <w:uiPriority w:val="99"/>
  </w:style>
  <w:style w:type="character" w:customStyle="1" w:styleId="10">
    <w:name w:val="吹き出し (文字)"/>
    <w:basedOn w:val="5"/>
    <w:link w:val="3"/>
    <w:semiHidden/>
    <w:qFormat/>
    <w:uiPriority w:val="99"/>
    <w:rPr>
      <w:rFonts w:asciiTheme="majorHAnsi" w:hAnsiTheme="majorHAnsi" w:eastAsiaTheme="majorEastAsia" w:cstheme="majorBidi"/>
      <w:sz w:val="18"/>
      <w:szCs w:val="18"/>
    </w:rPr>
  </w:style>
  <w:style w:type="paragraph" w:customStyle="1" w:styleId="11">
    <w:name w:val="リスト段落1"/>
    <w:basedOn w:val="1"/>
    <w:qFormat/>
    <w:uiPriority w:val="99"/>
    <w:pPr>
      <w:ind w:left="840" w:leftChars="4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6350" cap="flat" cmpd="sng" algn="ctr">
          <a:solidFill>
            <a:sysClr val="windowText" lastClr="000000"/>
          </a:solidFill>
          <a:prstDash val="solid"/>
          <a:miter lim="800000"/>
          <a:tailEnd type="triangle"/>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11D665-F209-42A7-9310-A4538C8FD41F}">
  <ds:schemaRefs/>
</ds:datastoreItem>
</file>

<file path=docProps/app.xml><?xml version="1.0" encoding="utf-8"?>
<Properties xmlns="http://schemas.openxmlformats.org/officeDocument/2006/extended-properties" xmlns:vt="http://schemas.openxmlformats.org/officeDocument/2006/docPropsVTypes">
  <Template>Normal</Template>
  <Pages>3</Pages>
  <Words>521</Words>
  <Characters>2970</Characters>
  <Lines>24</Lines>
  <Paragraphs>6</Paragraphs>
  <ScaleCrop>false</ScaleCrop>
  <LinksUpToDate>false</LinksUpToDate>
  <CharactersWithSpaces>3485</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2021-11-15T11:21:00Z</dcterms:created>
  <dc:creator>takamatsu fuzoku</dc:creator>
  <cp:lastModifiedBy>user</cp:lastModifiedBy>
  <cp:lastPrinted>2019-11-09T06:59:00Z</cp:lastPrinted>
  <dcterms:modified xsi:type="dcterms:W3CDTF">2021-12-06T21:24:49Z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