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64F76" w14:textId="1B1C93D7" w:rsidR="008C7BED" w:rsidRPr="00CD1AF3" w:rsidRDefault="008C7BED" w:rsidP="008C7BED">
      <w:pPr>
        <w:jc w:val="center"/>
        <w:rPr>
          <w:rFonts w:ascii="ＭＳ ゴシック" w:eastAsia="ＭＳ ゴシック" w:hAnsi="ＭＳ ゴシック"/>
          <w:sz w:val="24"/>
        </w:rPr>
      </w:pPr>
      <w:r w:rsidRPr="00CD1AF3">
        <w:rPr>
          <w:rFonts w:ascii="ＭＳ ゴシック" w:eastAsia="ＭＳ ゴシック" w:hAnsi="ＭＳ ゴシック" w:hint="eastAsia"/>
          <w:sz w:val="24"/>
        </w:rPr>
        <w:t>第</w:t>
      </w:r>
      <w:r w:rsidR="00DE51E8">
        <w:rPr>
          <w:rFonts w:ascii="ＭＳ ゴシック" w:eastAsia="ＭＳ ゴシック" w:hAnsi="ＭＳ ゴシック" w:hint="eastAsia"/>
          <w:sz w:val="24"/>
        </w:rPr>
        <w:t>２</w:t>
      </w:r>
      <w:r w:rsidRPr="00CD1AF3">
        <w:rPr>
          <w:rFonts w:ascii="ＭＳ ゴシック" w:eastAsia="ＭＳ ゴシック" w:hAnsi="ＭＳ ゴシック" w:hint="eastAsia"/>
          <w:sz w:val="24"/>
        </w:rPr>
        <w:t>学年</w:t>
      </w:r>
      <w:r w:rsidR="00DE51E8">
        <w:rPr>
          <w:rFonts w:ascii="ＭＳ ゴシック" w:eastAsia="ＭＳ ゴシック" w:hAnsi="ＭＳ ゴシック" w:hint="eastAsia"/>
          <w:sz w:val="24"/>
        </w:rPr>
        <w:t>１，３，４</w:t>
      </w:r>
      <w:r w:rsidRPr="00CD1AF3">
        <w:rPr>
          <w:rFonts w:ascii="ＭＳ ゴシック" w:eastAsia="ＭＳ ゴシック" w:hAnsi="ＭＳ ゴシック" w:hint="eastAsia"/>
          <w:sz w:val="24"/>
        </w:rPr>
        <w:t>組</w:t>
      </w:r>
      <w:r w:rsidR="00AE674F">
        <w:rPr>
          <w:rFonts w:hint="eastAsia"/>
          <w:sz w:val="24"/>
        </w:rPr>
        <w:t xml:space="preserve">　</w:t>
      </w:r>
      <w:r>
        <w:rPr>
          <w:rFonts w:ascii="ＭＳ ゴシック" w:eastAsia="ＭＳ ゴシック" w:hAnsi="ＭＳ ゴシック" w:hint="eastAsia"/>
          <w:sz w:val="24"/>
        </w:rPr>
        <w:t>保健体育</w:t>
      </w:r>
      <w:r w:rsidRPr="00CD1AF3">
        <w:rPr>
          <w:rFonts w:ascii="ＭＳ ゴシック" w:eastAsia="ＭＳ ゴシック" w:hAnsi="ＭＳ ゴシック" w:hint="eastAsia"/>
          <w:sz w:val="24"/>
        </w:rPr>
        <w:t>科学習指導案</w:t>
      </w:r>
    </w:p>
    <w:p w14:paraId="18C330EB" w14:textId="7D212231" w:rsidR="008C7BED" w:rsidRDefault="008C7BED" w:rsidP="00DE51E8">
      <w:pPr>
        <w:wordWrap w:val="0"/>
        <w:jc w:val="right"/>
      </w:pPr>
      <w:r>
        <w:rPr>
          <w:rFonts w:hint="eastAsia"/>
        </w:rPr>
        <w:t>指導者</w:t>
      </w:r>
      <w:r w:rsidR="00AE674F">
        <w:rPr>
          <w:rFonts w:hint="eastAsia"/>
        </w:rPr>
        <w:t xml:space="preserve">　　</w:t>
      </w:r>
      <w:r>
        <w:rPr>
          <w:rFonts w:hint="eastAsia"/>
        </w:rPr>
        <w:t>高松市立</w:t>
      </w:r>
      <w:r w:rsidR="00DE51E8">
        <w:rPr>
          <w:rFonts w:hint="eastAsia"/>
        </w:rPr>
        <w:t>下笠居</w:t>
      </w:r>
      <w:r>
        <w:rPr>
          <w:rFonts w:hint="eastAsia"/>
        </w:rPr>
        <w:t>中学校</w:t>
      </w:r>
      <w:r w:rsidR="00AE674F">
        <w:rPr>
          <w:rFonts w:hint="eastAsia"/>
        </w:rPr>
        <w:t xml:space="preserve">　</w:t>
      </w:r>
      <w:r w:rsidR="00DE51E8">
        <w:rPr>
          <w:rFonts w:hint="eastAsia"/>
        </w:rPr>
        <w:t>藤澤　寛　神高　侑子</w:t>
      </w:r>
    </w:p>
    <w:p w14:paraId="1338730D" w14:textId="74F7CD21" w:rsidR="008C7BED" w:rsidRDefault="008C7BED" w:rsidP="008C7BED">
      <w:r w:rsidRPr="008C7BED">
        <w:rPr>
          <w:rFonts w:ascii="ＭＳ ゴシック" w:eastAsia="ＭＳ ゴシック" w:hAnsi="ＭＳ ゴシック" w:hint="eastAsia"/>
          <w:sz w:val="21"/>
          <w:szCs w:val="24"/>
        </w:rPr>
        <w:t>１</w:t>
      </w:r>
      <w:r w:rsidR="00174B4E">
        <w:rPr>
          <w:rFonts w:hint="eastAsia"/>
          <w:sz w:val="21"/>
          <w:szCs w:val="24"/>
        </w:rPr>
        <w:t xml:space="preserve">　</w:t>
      </w:r>
      <w:r w:rsidRPr="008C7BED">
        <w:rPr>
          <w:rFonts w:ascii="ＭＳ ゴシック" w:eastAsia="ＭＳ ゴシック" w:hAnsi="ＭＳ ゴシック" w:hint="eastAsia"/>
          <w:sz w:val="21"/>
          <w:szCs w:val="24"/>
        </w:rPr>
        <w:t>単元名</w:t>
      </w:r>
      <w:r w:rsidR="00174B4E">
        <w:rPr>
          <w:rFonts w:hint="eastAsia"/>
        </w:rPr>
        <w:t xml:space="preserve">　　</w:t>
      </w:r>
      <w:r w:rsidR="00DE51E8">
        <w:rPr>
          <w:rFonts w:hint="eastAsia"/>
        </w:rPr>
        <w:t>陸上競技　ハードル走</w:t>
      </w:r>
    </w:p>
    <w:p w14:paraId="005A1709" w14:textId="1C61213B" w:rsidR="00AE674F" w:rsidRPr="00AE674F" w:rsidRDefault="00AE674F" w:rsidP="008C7BED">
      <w:pPr>
        <w:rPr>
          <w:color w:val="FF0000"/>
        </w:rPr>
      </w:pPr>
    </w:p>
    <w:p w14:paraId="77A27EBB" w14:textId="7772DE4C" w:rsidR="008C7BED" w:rsidRPr="008C7BED" w:rsidRDefault="008C7BED" w:rsidP="008C7BED">
      <w:pPr>
        <w:rPr>
          <w:rFonts w:ascii="ＭＳ ゴシック" w:eastAsia="ＭＳ ゴシック" w:hAnsi="ＭＳ ゴシック"/>
          <w:sz w:val="21"/>
          <w:szCs w:val="24"/>
        </w:rPr>
      </w:pPr>
      <w:r w:rsidRPr="008C7BED">
        <w:rPr>
          <w:rFonts w:ascii="ＭＳ ゴシック" w:eastAsia="ＭＳ ゴシック" w:hAnsi="ＭＳ ゴシック" w:hint="eastAsia"/>
          <w:sz w:val="21"/>
          <w:szCs w:val="24"/>
        </w:rPr>
        <w:t>２</w:t>
      </w:r>
      <w:r w:rsidR="00174B4E">
        <w:rPr>
          <w:rFonts w:hint="eastAsia"/>
          <w:sz w:val="21"/>
          <w:szCs w:val="24"/>
        </w:rPr>
        <w:t xml:space="preserve">　</w:t>
      </w:r>
      <w:r w:rsidRPr="008C7BED">
        <w:rPr>
          <w:rFonts w:ascii="ＭＳ ゴシック" w:eastAsia="ＭＳ ゴシック" w:hAnsi="ＭＳ ゴシック" w:hint="eastAsia"/>
          <w:sz w:val="21"/>
          <w:szCs w:val="24"/>
        </w:rPr>
        <w:t>単元でめざす生徒の姿</w:t>
      </w:r>
    </w:p>
    <w:tbl>
      <w:tblPr>
        <w:tblStyle w:val="a3"/>
        <w:tblW w:w="0" w:type="auto"/>
        <w:tblLook w:val="04A0" w:firstRow="1" w:lastRow="0" w:firstColumn="1" w:lastColumn="0" w:noHBand="0" w:noVBand="1"/>
      </w:tblPr>
      <w:tblGrid>
        <w:gridCol w:w="9628"/>
      </w:tblGrid>
      <w:tr w:rsidR="008C7BED" w14:paraId="7364BB54" w14:textId="77777777" w:rsidTr="00AE674F">
        <w:tc>
          <w:tcPr>
            <w:tcW w:w="9628" w:type="dxa"/>
          </w:tcPr>
          <w:p w14:paraId="2FE4B0F0" w14:textId="33EDD77F" w:rsidR="008C7BED" w:rsidRDefault="00E3272A" w:rsidP="00AE674F">
            <w:pPr>
              <w:ind w:firstLineChars="100" w:firstLine="201"/>
            </w:pPr>
            <w:r>
              <w:rPr>
                <w:rFonts w:hint="eastAsia"/>
              </w:rPr>
              <w:t>スピードにのってリズミカルにハードルを跳び越えることができる</w:t>
            </w:r>
            <w:r w:rsidR="008C7BED">
              <w:rPr>
                <w:rFonts w:hint="eastAsia"/>
              </w:rPr>
              <w:t>。</w:t>
            </w:r>
            <w:r w:rsidR="005432E5">
              <w:rPr>
                <w:rFonts w:hint="eastAsia"/>
              </w:rPr>
              <w:t>そのために、なかま</w:t>
            </w:r>
            <w:r>
              <w:rPr>
                <w:rFonts w:hint="eastAsia"/>
              </w:rPr>
              <w:t>と観察をしあって、お互いのハードリングについてアドバイスをしながら記録と技能を高めることができる。</w:t>
            </w:r>
          </w:p>
        </w:tc>
      </w:tr>
    </w:tbl>
    <w:p w14:paraId="0A9DE9F0" w14:textId="06EF3ED8" w:rsidR="00AE674F" w:rsidRPr="00AE674F" w:rsidRDefault="00AE674F" w:rsidP="00AE674F">
      <w:pPr>
        <w:rPr>
          <w:color w:val="FF0000"/>
        </w:rPr>
      </w:pPr>
    </w:p>
    <w:p w14:paraId="7A73850A" w14:textId="4AB0A3A8" w:rsidR="008C7BED" w:rsidRPr="008C7BED" w:rsidRDefault="008C7BED" w:rsidP="008C7BED">
      <w:pPr>
        <w:rPr>
          <w:rFonts w:ascii="ＭＳ ゴシック" w:eastAsia="ＭＳ ゴシック" w:hAnsi="ＭＳ ゴシック"/>
          <w:sz w:val="21"/>
          <w:szCs w:val="24"/>
        </w:rPr>
      </w:pPr>
      <w:r w:rsidRPr="008C7BED">
        <w:rPr>
          <w:rFonts w:ascii="ＭＳ ゴシック" w:eastAsia="ＭＳ ゴシック" w:hAnsi="ＭＳ ゴシック" w:hint="eastAsia"/>
          <w:sz w:val="21"/>
          <w:szCs w:val="24"/>
        </w:rPr>
        <w:t>３</w:t>
      </w:r>
      <w:r w:rsidR="00174B4E">
        <w:rPr>
          <w:rFonts w:hint="eastAsia"/>
          <w:sz w:val="21"/>
          <w:szCs w:val="24"/>
        </w:rPr>
        <w:t xml:space="preserve">　</w:t>
      </w:r>
      <w:r w:rsidRPr="008C7BED">
        <w:rPr>
          <w:rFonts w:ascii="ＭＳ ゴシック" w:eastAsia="ＭＳ ゴシック" w:hAnsi="ＭＳ ゴシック" w:hint="eastAsia"/>
          <w:sz w:val="21"/>
          <w:szCs w:val="24"/>
        </w:rPr>
        <w:t>単元の評価規準</w:t>
      </w:r>
    </w:p>
    <w:tbl>
      <w:tblPr>
        <w:tblStyle w:val="a3"/>
        <w:tblW w:w="0" w:type="auto"/>
        <w:tblLook w:val="04A0" w:firstRow="1" w:lastRow="0" w:firstColumn="1" w:lastColumn="0" w:noHBand="0" w:noVBand="1"/>
      </w:tblPr>
      <w:tblGrid>
        <w:gridCol w:w="3210"/>
        <w:gridCol w:w="3209"/>
        <w:gridCol w:w="3209"/>
      </w:tblGrid>
      <w:tr w:rsidR="008C7BED" w:rsidRPr="00CD1AF3" w14:paraId="1FA8F9E5" w14:textId="77777777" w:rsidTr="00751214">
        <w:tc>
          <w:tcPr>
            <w:tcW w:w="3210" w:type="dxa"/>
          </w:tcPr>
          <w:p w14:paraId="3CC3D6D4" w14:textId="77777777" w:rsidR="008C7BED" w:rsidRPr="00CD1AF3" w:rsidRDefault="008C7BED" w:rsidP="00751214">
            <w:pPr>
              <w:jc w:val="center"/>
              <w:rPr>
                <w:rFonts w:ascii="ＭＳ ゴシック" w:eastAsia="ＭＳ ゴシック" w:hAnsi="ＭＳ ゴシック"/>
              </w:rPr>
            </w:pPr>
            <w:r w:rsidRPr="00CD1AF3">
              <w:rPr>
                <w:rFonts w:ascii="ＭＳ ゴシック" w:eastAsia="ＭＳ ゴシック" w:hAnsi="ＭＳ ゴシック" w:hint="eastAsia"/>
              </w:rPr>
              <w:t>知識・技能</w:t>
            </w:r>
          </w:p>
        </w:tc>
        <w:tc>
          <w:tcPr>
            <w:tcW w:w="3209" w:type="dxa"/>
          </w:tcPr>
          <w:p w14:paraId="40156925" w14:textId="77777777" w:rsidR="008C7BED" w:rsidRPr="00CD1AF3" w:rsidRDefault="008C7BED" w:rsidP="00751214">
            <w:pPr>
              <w:jc w:val="center"/>
              <w:rPr>
                <w:rFonts w:ascii="ＭＳ ゴシック" w:eastAsia="ＭＳ ゴシック" w:hAnsi="ＭＳ ゴシック"/>
              </w:rPr>
            </w:pPr>
            <w:r w:rsidRPr="00CD1AF3">
              <w:rPr>
                <w:rFonts w:ascii="ＭＳ ゴシック" w:eastAsia="ＭＳ ゴシック" w:hAnsi="ＭＳ ゴシック" w:hint="eastAsia"/>
              </w:rPr>
              <w:t>思考・判断・表現</w:t>
            </w:r>
          </w:p>
        </w:tc>
        <w:tc>
          <w:tcPr>
            <w:tcW w:w="3209" w:type="dxa"/>
          </w:tcPr>
          <w:p w14:paraId="106F7A06" w14:textId="77777777" w:rsidR="008C7BED" w:rsidRPr="00CD1AF3" w:rsidRDefault="008C7BED" w:rsidP="00751214">
            <w:pPr>
              <w:jc w:val="center"/>
              <w:rPr>
                <w:rFonts w:ascii="ＭＳ ゴシック" w:eastAsia="ＭＳ ゴシック" w:hAnsi="ＭＳ ゴシック"/>
              </w:rPr>
            </w:pPr>
            <w:r w:rsidRPr="00CD1AF3">
              <w:rPr>
                <w:rFonts w:ascii="ＭＳ ゴシック" w:eastAsia="ＭＳ ゴシック" w:hAnsi="ＭＳ ゴシック" w:hint="eastAsia"/>
              </w:rPr>
              <w:t>主体的に学習に取り組む態度</w:t>
            </w:r>
          </w:p>
        </w:tc>
      </w:tr>
      <w:tr w:rsidR="008C7BED" w14:paraId="646D22F6" w14:textId="77777777" w:rsidTr="00751214">
        <w:tc>
          <w:tcPr>
            <w:tcW w:w="3210" w:type="dxa"/>
          </w:tcPr>
          <w:p w14:paraId="30878522" w14:textId="04078AE7" w:rsidR="008C7BED" w:rsidRDefault="005432E5" w:rsidP="005432E5">
            <w:pPr>
              <w:ind w:firstLineChars="100" w:firstLine="201"/>
            </w:pPr>
            <w:r>
              <w:rPr>
                <w:rFonts w:hint="eastAsia"/>
              </w:rPr>
              <w:t>ハードル走の技能</w:t>
            </w:r>
            <w:r w:rsidR="009166BB">
              <w:rPr>
                <w:rFonts w:hint="eastAsia"/>
              </w:rPr>
              <w:t>のポイントについて</w:t>
            </w:r>
            <w:r>
              <w:rPr>
                <w:rFonts w:hint="eastAsia"/>
              </w:rPr>
              <w:t>理解し</w:t>
            </w:r>
            <w:r w:rsidR="009166BB">
              <w:rPr>
                <w:rFonts w:hint="eastAsia"/>
              </w:rPr>
              <w:t>、遠くから踏み切って、勢いがあるハードリングを行うことができる。</w:t>
            </w:r>
          </w:p>
        </w:tc>
        <w:tc>
          <w:tcPr>
            <w:tcW w:w="3209" w:type="dxa"/>
          </w:tcPr>
          <w:p w14:paraId="5A0B3301" w14:textId="0F9C32BE" w:rsidR="008C7BED" w:rsidRDefault="008F1166" w:rsidP="008F1166">
            <w:pPr>
              <w:ind w:firstLineChars="100" w:firstLine="201"/>
            </w:pPr>
            <w:r>
              <w:rPr>
                <w:rFonts w:hint="eastAsia"/>
              </w:rPr>
              <w:t>提示された練習方法から、自己の課題に応じて、動きの習得に適した練習方法を選んでいる</w:t>
            </w:r>
            <w:r w:rsidR="008C7BED">
              <w:rPr>
                <w:rFonts w:hint="eastAsia"/>
              </w:rPr>
              <w:t>。</w:t>
            </w:r>
            <w:r>
              <w:rPr>
                <w:rFonts w:hint="eastAsia"/>
              </w:rPr>
              <w:t>また、</w:t>
            </w:r>
            <w:r w:rsidR="005432E5">
              <w:rPr>
                <w:rFonts w:hint="eastAsia"/>
              </w:rPr>
              <w:t>学習した技能や安全上の留意点を他の学習場面に当てはめ、なかま</w:t>
            </w:r>
            <w:r w:rsidR="001A17B8">
              <w:rPr>
                <w:rFonts w:hint="eastAsia"/>
              </w:rPr>
              <w:t>に伝えている。</w:t>
            </w:r>
          </w:p>
        </w:tc>
        <w:tc>
          <w:tcPr>
            <w:tcW w:w="3209" w:type="dxa"/>
          </w:tcPr>
          <w:p w14:paraId="7AB09C67" w14:textId="7979BA50" w:rsidR="008C7BED" w:rsidRDefault="00954B8C" w:rsidP="00954B8C">
            <w:pPr>
              <w:ind w:firstLineChars="100" w:firstLine="201"/>
            </w:pPr>
            <w:r>
              <w:rPr>
                <w:rFonts w:hint="eastAsia"/>
              </w:rPr>
              <w:t>ハードルの学習に積極的に取り組むことができ、一人ひとりの違いに応じた課題や挑戦を認め合うことができる</w:t>
            </w:r>
            <w:r w:rsidR="008C7BED">
              <w:rPr>
                <w:rFonts w:hint="eastAsia"/>
              </w:rPr>
              <w:t>。</w:t>
            </w:r>
            <w:r>
              <w:rPr>
                <w:rFonts w:hint="eastAsia"/>
              </w:rPr>
              <w:t>また、用具の準備や片付けなどの分担した役割を果たそうとしている。</w:t>
            </w:r>
          </w:p>
        </w:tc>
      </w:tr>
    </w:tbl>
    <w:p w14:paraId="67245CD9" w14:textId="54B91C34" w:rsidR="00AE674F" w:rsidRPr="00AE674F" w:rsidRDefault="00AE674F" w:rsidP="00AE674F">
      <w:pPr>
        <w:rPr>
          <w:color w:val="FF0000"/>
        </w:rPr>
      </w:pPr>
    </w:p>
    <w:p w14:paraId="49E327D6" w14:textId="7064178A" w:rsidR="008C7BED" w:rsidRPr="008C7BED" w:rsidRDefault="008C7BED" w:rsidP="008C7BED">
      <w:pPr>
        <w:rPr>
          <w:rFonts w:ascii="ＭＳ ゴシック" w:eastAsia="ＭＳ ゴシック" w:hAnsi="ＭＳ ゴシック"/>
          <w:sz w:val="21"/>
          <w:szCs w:val="24"/>
        </w:rPr>
      </w:pPr>
      <w:r w:rsidRPr="008C7BED">
        <w:rPr>
          <w:rFonts w:ascii="ＭＳ ゴシック" w:eastAsia="ＭＳ ゴシック" w:hAnsi="ＭＳ ゴシック" w:hint="eastAsia"/>
          <w:sz w:val="21"/>
          <w:szCs w:val="24"/>
        </w:rPr>
        <w:t>４</w:t>
      </w:r>
      <w:r w:rsidR="00AE674F">
        <w:rPr>
          <w:rFonts w:ascii="ＭＳ ゴシック" w:eastAsia="ＭＳ ゴシック" w:hAnsi="ＭＳ ゴシック" w:hint="eastAsia"/>
          <w:sz w:val="21"/>
          <w:szCs w:val="24"/>
        </w:rPr>
        <w:t xml:space="preserve">　</w:t>
      </w:r>
      <w:r w:rsidRPr="008C7BED">
        <w:rPr>
          <w:rFonts w:ascii="ＭＳ ゴシック" w:eastAsia="ＭＳ ゴシック" w:hAnsi="ＭＳ ゴシック" w:hint="eastAsia"/>
          <w:sz w:val="21"/>
          <w:szCs w:val="24"/>
        </w:rPr>
        <w:t>単元について</w:t>
      </w:r>
    </w:p>
    <w:p w14:paraId="2A7C08DF" w14:textId="49FE965F" w:rsidR="008C7BED" w:rsidRPr="008C7BED" w:rsidRDefault="008C7BED" w:rsidP="008C7BED">
      <w:pPr>
        <w:rPr>
          <w:rFonts w:ascii="ＭＳ ゴシック" w:eastAsia="ＭＳ ゴシック" w:hAnsi="ＭＳ ゴシック"/>
          <w:sz w:val="21"/>
          <w:szCs w:val="24"/>
        </w:rPr>
      </w:pPr>
      <w:r w:rsidRPr="008C7BED">
        <w:rPr>
          <w:rFonts w:ascii="ＭＳ ゴシック" w:eastAsia="ＭＳ ゴシック" w:hAnsi="ＭＳ ゴシック" w:hint="eastAsia"/>
          <w:sz w:val="21"/>
          <w:szCs w:val="24"/>
        </w:rPr>
        <w:t>(1)</w:t>
      </w:r>
      <w:r w:rsidR="00AE674F">
        <w:rPr>
          <w:rFonts w:ascii="ＭＳ ゴシック" w:eastAsia="ＭＳ ゴシック" w:hAnsi="ＭＳ ゴシック"/>
          <w:sz w:val="21"/>
          <w:szCs w:val="24"/>
        </w:rPr>
        <w:t xml:space="preserve"> </w:t>
      </w:r>
      <w:r w:rsidRPr="008C7BED">
        <w:rPr>
          <w:rFonts w:ascii="ＭＳ ゴシック" w:eastAsia="ＭＳ ゴシック" w:hAnsi="ＭＳ ゴシック" w:hint="eastAsia"/>
          <w:sz w:val="21"/>
          <w:szCs w:val="24"/>
        </w:rPr>
        <w:t>単元の考察</w:t>
      </w:r>
    </w:p>
    <w:p w14:paraId="444937E6" w14:textId="57DA5F94" w:rsidR="00F67E0E" w:rsidRDefault="00353708" w:rsidP="00AE674F">
      <w:pPr>
        <w:ind w:firstLineChars="100" w:firstLine="201"/>
      </w:pPr>
      <w:r>
        <w:rPr>
          <w:rFonts w:hint="eastAsia"/>
        </w:rPr>
        <w:t>陸上競技は「歩く」「走る」「跳ぶ」「投げる」という基本的な運動を、「より速く」「</w:t>
      </w:r>
      <w:r w:rsidR="005432E5">
        <w:rPr>
          <w:rFonts w:hint="eastAsia"/>
        </w:rPr>
        <w:t>より遠く」</w:t>
      </w:r>
      <w:r w:rsidR="00801F92">
        <w:rPr>
          <w:rFonts w:hint="eastAsia"/>
        </w:rPr>
        <w:t>と</w:t>
      </w:r>
      <w:r w:rsidR="005432E5">
        <w:rPr>
          <w:rFonts w:hint="eastAsia"/>
        </w:rPr>
        <w:t>自己の記録に挑戦したり、なかま</w:t>
      </w:r>
      <w:r w:rsidR="00C6071D">
        <w:rPr>
          <w:rFonts w:hint="eastAsia"/>
        </w:rPr>
        <w:t>と競い合う楽しさを味わったりする</w:t>
      </w:r>
      <w:r>
        <w:rPr>
          <w:rFonts w:hint="eastAsia"/>
        </w:rPr>
        <w:t>ことができる単元である</w:t>
      </w:r>
      <w:r w:rsidR="008C7BED" w:rsidRPr="00D219E8">
        <w:rPr>
          <w:rFonts w:hint="eastAsia"/>
        </w:rPr>
        <w:t>。</w:t>
      </w:r>
      <w:r w:rsidR="005432E5">
        <w:rPr>
          <w:rFonts w:hint="eastAsia"/>
        </w:rPr>
        <w:t>陸上競技の特性や成り立ち、技能</w:t>
      </w:r>
      <w:r w:rsidR="00780BD2">
        <w:rPr>
          <w:rFonts w:hint="eastAsia"/>
        </w:rPr>
        <w:t>の名称や行い方、それぞれの運動に関連して高まる体力などを理解するとともに、基本的な動きや効率的な動きを身につけることが併せて期待される。</w:t>
      </w:r>
      <w:r w:rsidR="00F67E0E">
        <w:rPr>
          <w:rFonts w:hint="eastAsia"/>
        </w:rPr>
        <w:t>特に、ハードル走ではリズミカルな走りから、滑らかにハードルをまたぎ越す</w:t>
      </w:r>
      <w:r w:rsidR="00BF18FE">
        <w:rPr>
          <w:rFonts w:hint="eastAsia"/>
        </w:rPr>
        <w:t>ことを達成しようとすることで、大きなストライドや、重心を高く保った走りが身につく効果も得られる単元である</w:t>
      </w:r>
      <w:r w:rsidR="00F67E0E">
        <w:rPr>
          <w:rFonts w:hint="eastAsia"/>
        </w:rPr>
        <w:t>。</w:t>
      </w:r>
    </w:p>
    <w:p w14:paraId="3BC396DF" w14:textId="6B2F067C" w:rsidR="008C7BED" w:rsidRDefault="00BF18FE" w:rsidP="00AE674F">
      <w:pPr>
        <w:ind w:firstLineChars="100" w:firstLine="201"/>
      </w:pPr>
      <w:r>
        <w:rPr>
          <w:rFonts w:hint="eastAsia"/>
        </w:rPr>
        <w:t>動きなどから自己の課題を発見し、</w:t>
      </w:r>
      <w:r w:rsidR="00C80A88">
        <w:rPr>
          <w:rFonts w:hint="eastAsia"/>
        </w:rPr>
        <w:t>課題</w:t>
      </w:r>
      <w:r>
        <w:rPr>
          <w:rFonts w:hint="eastAsia"/>
        </w:rPr>
        <w:t>解決に向けて</w:t>
      </w:r>
      <w:r w:rsidR="00C80A88">
        <w:rPr>
          <w:rFonts w:hint="eastAsia"/>
        </w:rPr>
        <w:t>運動の</w:t>
      </w:r>
      <w:r w:rsidR="005432E5">
        <w:rPr>
          <w:rFonts w:hint="eastAsia"/>
        </w:rPr>
        <w:t>取り組み方を工夫するとともに、自己の考えたことを他者に伝え、なかま</w:t>
      </w:r>
      <w:r w:rsidR="00C80A88">
        <w:rPr>
          <w:rFonts w:hint="eastAsia"/>
        </w:rPr>
        <w:t>とともに課題解決を達成しようとする態度を育成することができる</w:t>
      </w:r>
      <w:r w:rsidR="008C7BED">
        <w:rPr>
          <w:rFonts w:hint="eastAsia"/>
        </w:rPr>
        <w:t>。</w:t>
      </w:r>
      <w:r w:rsidR="007A4C92">
        <w:rPr>
          <w:rFonts w:hint="eastAsia"/>
        </w:rPr>
        <w:t>また、競いあった相手と</w:t>
      </w:r>
      <w:r w:rsidR="00801F92">
        <w:rPr>
          <w:rFonts w:hint="eastAsia"/>
        </w:rPr>
        <w:t>の</w:t>
      </w:r>
      <w:r w:rsidR="007A4C92">
        <w:rPr>
          <w:rFonts w:hint="eastAsia"/>
        </w:rPr>
        <w:t>勝敗や記録を認め、ルールやマナーを守ろうとすること、分担した役割を果たそうとすること、一人ひとりの違いに応じた課題や挑戦を認めようとすることなどの社会性を身につけ、自他の安全と健康に気を配ろうとする態度を育成することが期待できる単元である。</w:t>
      </w:r>
    </w:p>
    <w:p w14:paraId="597FBF8D" w14:textId="0F0B8FED" w:rsidR="008C7BED" w:rsidRPr="008C7BED" w:rsidRDefault="008C7BED" w:rsidP="008C7BED">
      <w:pPr>
        <w:rPr>
          <w:rFonts w:ascii="ＭＳ ゴシック" w:eastAsia="ＭＳ ゴシック" w:hAnsi="ＭＳ ゴシック"/>
          <w:sz w:val="21"/>
          <w:szCs w:val="24"/>
        </w:rPr>
      </w:pPr>
      <w:r w:rsidRPr="008C7BED">
        <w:rPr>
          <w:rFonts w:ascii="ＭＳ ゴシック" w:eastAsia="ＭＳ ゴシック" w:hAnsi="ＭＳ ゴシック" w:hint="eastAsia"/>
          <w:sz w:val="21"/>
          <w:szCs w:val="24"/>
        </w:rPr>
        <w:t>(2)</w:t>
      </w:r>
      <w:r w:rsidR="00AE674F">
        <w:rPr>
          <w:rFonts w:ascii="ＭＳ ゴシック" w:eastAsia="ＭＳ ゴシック" w:hAnsi="ＭＳ ゴシック"/>
          <w:sz w:val="21"/>
          <w:szCs w:val="24"/>
        </w:rPr>
        <w:t xml:space="preserve"> </w:t>
      </w:r>
      <w:r w:rsidRPr="008C7BED">
        <w:rPr>
          <w:rFonts w:ascii="ＭＳ ゴシック" w:eastAsia="ＭＳ ゴシック" w:hAnsi="ＭＳ ゴシック" w:hint="eastAsia"/>
          <w:sz w:val="21"/>
          <w:szCs w:val="24"/>
        </w:rPr>
        <w:t>生徒の実態</w:t>
      </w:r>
    </w:p>
    <w:p w14:paraId="3A18E2A2" w14:textId="3F437A1B" w:rsidR="0038078E" w:rsidRDefault="00944BF3" w:rsidP="005432E5">
      <w:pPr>
        <w:ind w:firstLineChars="50" w:firstLine="100"/>
        <w:rPr>
          <w:color w:val="FF0000"/>
        </w:rPr>
      </w:pPr>
      <w:r>
        <w:rPr>
          <w:rFonts w:hint="eastAsia"/>
        </w:rPr>
        <w:t>本学級の生徒</w:t>
      </w:r>
      <w:r w:rsidR="005432E5">
        <w:rPr>
          <w:rFonts w:hint="eastAsia"/>
        </w:rPr>
        <w:t>（男子１５名、女子１１名、計２６名）</w:t>
      </w:r>
      <w:r>
        <w:rPr>
          <w:rFonts w:hint="eastAsia"/>
        </w:rPr>
        <w:t>は、素直で指示された課題に対して一生懸命に取り組むことができる。</w:t>
      </w:r>
      <w:r w:rsidR="00B16DFB">
        <w:rPr>
          <w:rFonts w:hint="eastAsia"/>
        </w:rPr>
        <w:t>反面、体力の面で自信がある生徒は少なく、</w:t>
      </w:r>
      <w:r>
        <w:rPr>
          <w:rFonts w:hint="eastAsia"/>
        </w:rPr>
        <w:t>１年次の体力テストの結果は全国平均を大きく下回っていた</w:t>
      </w:r>
      <w:r w:rsidR="008C7BED">
        <w:rPr>
          <w:rFonts w:hint="eastAsia"/>
        </w:rPr>
        <w:t>。</w:t>
      </w:r>
      <w:r w:rsidR="00801F92">
        <w:rPr>
          <w:rFonts w:hint="eastAsia"/>
        </w:rPr>
        <w:t>しかし、</w:t>
      </w:r>
      <w:r>
        <w:rPr>
          <w:rFonts w:hint="eastAsia"/>
        </w:rPr>
        <w:t>２年次の体力テストでは大きく評価を向上させている。男子は１５名中１２名が評価を１段階以上向上させて</w:t>
      </w:r>
      <w:r w:rsidR="00B16DFB">
        <w:rPr>
          <w:rFonts w:hint="eastAsia"/>
        </w:rPr>
        <w:t>おり、</w:t>
      </w:r>
      <w:r w:rsidR="005432E5">
        <w:rPr>
          <w:rFonts w:hint="eastAsia"/>
        </w:rPr>
        <w:t>実技の授業での取組や運動部活動、日常での体力向上の取組</w:t>
      </w:r>
      <w:r w:rsidR="00877B71">
        <w:rPr>
          <w:rFonts w:hint="eastAsia"/>
        </w:rPr>
        <w:t>による</w:t>
      </w:r>
      <w:r w:rsidR="007C2296">
        <w:rPr>
          <w:rFonts w:hint="eastAsia"/>
        </w:rPr>
        <w:t>効果があったと</w:t>
      </w:r>
      <w:r w:rsidR="00801F92">
        <w:rPr>
          <w:rFonts w:hint="eastAsia"/>
        </w:rPr>
        <w:t>思われる</w:t>
      </w:r>
      <w:r>
        <w:rPr>
          <w:rFonts w:hint="eastAsia"/>
        </w:rPr>
        <w:t>。</w:t>
      </w:r>
      <w:r w:rsidR="00801F92">
        <w:rPr>
          <w:rFonts w:hint="eastAsia"/>
        </w:rPr>
        <w:t>また</w:t>
      </w:r>
      <w:r w:rsidR="007C2296">
        <w:rPr>
          <w:rFonts w:hint="eastAsia"/>
        </w:rPr>
        <w:t>、</w:t>
      </w:r>
      <w:r>
        <w:rPr>
          <w:rFonts w:hint="eastAsia"/>
        </w:rPr>
        <w:t>男女の体力格差が大きく、女子は運動部の所属が４割で、運動を不得手にしている</w:t>
      </w:r>
      <w:r w:rsidR="00877B71">
        <w:rPr>
          <w:rFonts w:hint="eastAsia"/>
        </w:rPr>
        <w:t>生徒</w:t>
      </w:r>
      <w:r>
        <w:rPr>
          <w:rFonts w:hint="eastAsia"/>
        </w:rPr>
        <w:t>が多い。</w:t>
      </w:r>
      <w:r w:rsidR="0038078E">
        <w:rPr>
          <w:rFonts w:hint="eastAsia"/>
        </w:rPr>
        <w:t>アンケートによると</w:t>
      </w:r>
      <w:r w:rsidR="005432E5">
        <w:rPr>
          <w:rFonts w:hint="eastAsia"/>
        </w:rPr>
        <w:t>、</w:t>
      </w:r>
      <w:r w:rsidR="00464934">
        <w:rPr>
          <w:rFonts w:hint="eastAsia"/>
        </w:rPr>
        <w:t>「体育の授業が楽しい」と</w:t>
      </w:r>
      <w:r w:rsidR="00464934" w:rsidRPr="006968F6">
        <w:rPr>
          <w:rFonts w:hint="eastAsia"/>
        </w:rPr>
        <w:t>答えた生徒は</w:t>
      </w:r>
      <w:r w:rsidR="00801F92">
        <w:rPr>
          <w:rFonts w:hint="eastAsia"/>
        </w:rPr>
        <w:t>全生徒の内</w:t>
      </w:r>
      <w:r w:rsidR="00464934" w:rsidRPr="006968F6">
        <w:rPr>
          <w:rFonts w:hint="eastAsia"/>
        </w:rPr>
        <w:t>２０名で、その理由は、「教えてもらったことができたから」、「みんなでスポーツができるから」、「協力してできるから」などの肯定的な意見が見られた。しかし、</w:t>
      </w:r>
      <w:r w:rsidR="005432E5" w:rsidRPr="006968F6">
        <w:rPr>
          <w:rFonts w:hint="eastAsia"/>
        </w:rPr>
        <w:t>「運動やスポーツが好き」と答えた</w:t>
      </w:r>
      <w:r w:rsidR="00464934" w:rsidRPr="006968F6">
        <w:rPr>
          <w:rFonts w:hint="eastAsia"/>
        </w:rPr>
        <w:t>女子</w:t>
      </w:r>
      <w:r w:rsidR="005432E5" w:rsidRPr="006968F6">
        <w:rPr>
          <w:rFonts w:hint="eastAsia"/>
        </w:rPr>
        <w:t>生徒は８名いたが、「学校やスポーツクラブ以外で、運動やスポーツをする」と答えた生徒は４名しか</w:t>
      </w:r>
      <w:r w:rsidR="00464934" w:rsidRPr="006968F6">
        <w:rPr>
          <w:rFonts w:hint="eastAsia"/>
        </w:rPr>
        <w:t>おらず、日常的に体を動かすこと</w:t>
      </w:r>
      <w:r w:rsidR="00464934">
        <w:rPr>
          <w:rFonts w:hint="eastAsia"/>
        </w:rPr>
        <w:t>は少ない様子が見られる</w:t>
      </w:r>
      <w:r w:rsidR="005432E5">
        <w:rPr>
          <w:rFonts w:hint="eastAsia"/>
        </w:rPr>
        <w:t>。</w:t>
      </w:r>
    </w:p>
    <w:p w14:paraId="161A9AB7" w14:textId="15AE1DF3" w:rsidR="0038078E" w:rsidRDefault="0038078E" w:rsidP="00AE674F">
      <w:pPr>
        <w:rPr>
          <w:color w:val="FF0000"/>
        </w:rPr>
      </w:pPr>
    </w:p>
    <w:p w14:paraId="16CDF8D2" w14:textId="77777777" w:rsidR="009C511F" w:rsidRPr="00AE674F" w:rsidRDefault="009C511F" w:rsidP="00AE674F">
      <w:pPr>
        <w:rPr>
          <w:color w:val="FF0000"/>
        </w:rPr>
      </w:pPr>
    </w:p>
    <w:p w14:paraId="1C8B48DA" w14:textId="33733391" w:rsidR="008C7BED" w:rsidRPr="008C7BED" w:rsidRDefault="008C7BED" w:rsidP="00AE674F">
      <w:pPr>
        <w:rPr>
          <w:rFonts w:ascii="ＭＳ ゴシック" w:eastAsia="ＭＳ ゴシック" w:hAnsi="ＭＳ ゴシック"/>
          <w:sz w:val="21"/>
          <w:szCs w:val="24"/>
        </w:rPr>
      </w:pPr>
      <w:r w:rsidRPr="008C7BED">
        <w:rPr>
          <w:rFonts w:ascii="ＭＳ ゴシック" w:eastAsia="ＭＳ ゴシック" w:hAnsi="ＭＳ ゴシック" w:hint="eastAsia"/>
          <w:sz w:val="21"/>
          <w:szCs w:val="24"/>
        </w:rPr>
        <w:lastRenderedPageBreak/>
        <w:t>(3)</w:t>
      </w:r>
      <w:r w:rsidR="00AE674F">
        <w:rPr>
          <w:rFonts w:hint="eastAsia"/>
          <w:sz w:val="21"/>
          <w:szCs w:val="24"/>
        </w:rPr>
        <w:t xml:space="preserve"> </w:t>
      </w:r>
      <w:r w:rsidRPr="008C7BED">
        <w:rPr>
          <w:rFonts w:ascii="ＭＳ ゴシック" w:eastAsia="ＭＳ ゴシック" w:hAnsi="ＭＳ ゴシック" w:hint="eastAsia"/>
          <w:sz w:val="21"/>
          <w:szCs w:val="24"/>
        </w:rPr>
        <w:t>３つの“対話”の実現に向けて</w:t>
      </w:r>
      <w:bookmarkStart w:id="0" w:name="_GoBack"/>
      <w:bookmarkEnd w:id="0"/>
    </w:p>
    <w:p w14:paraId="267690F0" w14:textId="39BDBE47" w:rsidR="008C7BED" w:rsidRPr="008C7BED" w:rsidRDefault="008C7BED" w:rsidP="008C7BED">
      <w:pPr>
        <w:rPr>
          <w:rFonts w:ascii="ＭＳ ゴシック" w:eastAsia="ＭＳ ゴシック" w:hAnsi="ＭＳ ゴシック"/>
          <w:sz w:val="21"/>
          <w:szCs w:val="24"/>
        </w:rPr>
      </w:pPr>
      <w:r w:rsidRPr="008C7BED">
        <w:rPr>
          <w:rFonts w:ascii="ＭＳ ゴシック" w:eastAsia="ＭＳ ゴシック" w:hAnsi="ＭＳ ゴシック" w:hint="eastAsia"/>
          <w:sz w:val="21"/>
          <w:szCs w:val="24"/>
        </w:rPr>
        <w:t>①</w:t>
      </w:r>
      <w:r w:rsidR="00AE674F">
        <w:rPr>
          <w:rFonts w:ascii="ＭＳ ゴシック" w:eastAsia="ＭＳ ゴシック" w:hAnsi="ＭＳ ゴシック" w:hint="eastAsia"/>
          <w:sz w:val="21"/>
          <w:szCs w:val="24"/>
        </w:rPr>
        <w:t xml:space="preserve"> </w:t>
      </w:r>
      <w:r w:rsidR="0038078E">
        <w:rPr>
          <w:rFonts w:ascii="ＭＳ ゴシック" w:eastAsia="ＭＳ ゴシック" w:hAnsi="ＭＳ ゴシック" w:hint="eastAsia"/>
          <w:sz w:val="21"/>
          <w:szCs w:val="24"/>
        </w:rPr>
        <w:t>リズミカルな動きから滑らかにハードルを越える動きの追求を通して（</w:t>
      </w:r>
      <w:r w:rsidR="007C2296">
        <w:rPr>
          <w:rFonts w:ascii="ＭＳ ゴシック" w:eastAsia="ＭＳ ゴシック" w:hAnsi="ＭＳ ゴシック" w:hint="eastAsia"/>
          <w:sz w:val="21"/>
          <w:szCs w:val="24"/>
        </w:rPr>
        <w:t>教材との対話</w:t>
      </w:r>
      <w:r w:rsidR="00E9475B">
        <w:rPr>
          <w:rFonts w:ascii="ＭＳ ゴシック" w:eastAsia="ＭＳ ゴシック" w:hAnsi="ＭＳ ゴシック" w:hint="eastAsia"/>
          <w:sz w:val="21"/>
          <w:szCs w:val="24"/>
        </w:rPr>
        <w:t>）</w:t>
      </w:r>
    </w:p>
    <w:p w14:paraId="2DA31471" w14:textId="6E6E9CD6" w:rsidR="008C7BED" w:rsidRDefault="007D54B2" w:rsidP="00AE674F">
      <w:pPr>
        <w:ind w:firstLineChars="100" w:firstLine="201"/>
      </w:pPr>
      <w:r>
        <w:rPr>
          <w:rFonts w:hint="eastAsia"/>
        </w:rPr>
        <w:t>スムーズな動きからリズミカルにハードリングを行うためには反復練習が欠かせない</w:t>
      </w:r>
      <w:r w:rsidR="00801F92">
        <w:rPr>
          <w:rFonts w:hint="eastAsia"/>
        </w:rPr>
        <w:t>。そのため、</w:t>
      </w:r>
      <w:r>
        <w:rPr>
          <w:rFonts w:hint="eastAsia"/>
        </w:rPr>
        <w:t>ハードルに当たっても痛くないスポンジラバ</w:t>
      </w:r>
      <w:r w:rsidR="001E785B">
        <w:rPr>
          <w:rFonts w:hint="eastAsia"/>
        </w:rPr>
        <w:t>ーや、フレキシブルハードルを用意</w:t>
      </w:r>
      <w:r w:rsidR="00801F92">
        <w:rPr>
          <w:rFonts w:hint="eastAsia"/>
        </w:rPr>
        <w:t>する。</w:t>
      </w:r>
      <w:r w:rsidR="001E785B">
        <w:rPr>
          <w:rFonts w:hint="eastAsia"/>
        </w:rPr>
        <w:t>また、高さとインターバルを４</w:t>
      </w:r>
      <w:r>
        <w:rPr>
          <w:rFonts w:hint="eastAsia"/>
        </w:rPr>
        <w:t>種類（６ｍ、６．５ｍ、７ｍ、７．５ｍ）設定し、</w:t>
      </w:r>
      <w:r w:rsidR="00683766">
        <w:rPr>
          <w:rFonts w:hint="eastAsia"/>
        </w:rPr>
        <w:t>全員がいずれかの</w:t>
      </w:r>
      <w:r w:rsidR="00801F92">
        <w:rPr>
          <w:rFonts w:hint="eastAsia"/>
        </w:rPr>
        <w:t>ハードル間を</w:t>
      </w:r>
      <w:r w:rsidR="001E785B">
        <w:rPr>
          <w:rFonts w:hint="eastAsia"/>
        </w:rPr>
        <w:t>３</w:t>
      </w:r>
      <w:r w:rsidR="00C6071D">
        <w:rPr>
          <w:rFonts w:hint="eastAsia"/>
        </w:rPr>
        <w:t>歩</w:t>
      </w:r>
      <w:r w:rsidR="00801F92">
        <w:rPr>
          <w:rFonts w:hint="eastAsia"/>
        </w:rPr>
        <w:t>または５歩</w:t>
      </w:r>
      <w:r w:rsidR="00C6071D">
        <w:rPr>
          <w:rFonts w:hint="eastAsia"/>
        </w:rPr>
        <w:t>のインターバルで、</w:t>
      </w:r>
      <w:r w:rsidR="00683766">
        <w:rPr>
          <w:rFonts w:hint="eastAsia"/>
        </w:rPr>
        <w:t>５０mハードルの完走</w:t>
      </w:r>
      <w:r w:rsidR="00683766" w:rsidRPr="00B82657">
        <w:rPr>
          <w:rFonts w:hint="eastAsia"/>
        </w:rPr>
        <w:t>を</w:t>
      </w:r>
      <w:r w:rsidR="00841F8E" w:rsidRPr="00B82657">
        <w:rPr>
          <w:rFonts w:hint="eastAsia"/>
        </w:rPr>
        <w:t>めざ</w:t>
      </w:r>
      <w:r w:rsidR="00683766" w:rsidRPr="00B82657">
        <w:rPr>
          <w:rFonts w:hint="eastAsia"/>
        </w:rPr>
        <w:t>す</w:t>
      </w:r>
      <w:r w:rsidR="00683766">
        <w:rPr>
          <w:rFonts w:hint="eastAsia"/>
        </w:rPr>
        <w:t>ものとする。</w:t>
      </w:r>
      <w:r w:rsidR="001E785B">
        <w:rPr>
          <w:rFonts w:hint="eastAsia"/>
        </w:rPr>
        <w:t>なお、第１</w:t>
      </w:r>
      <w:r w:rsidR="00464934">
        <w:rPr>
          <w:rFonts w:hint="eastAsia"/>
        </w:rPr>
        <w:t>ハードルまでのアプローチを安定させるため、スターティングブロックは使用しない。</w:t>
      </w:r>
    </w:p>
    <w:tbl>
      <w:tblPr>
        <w:tblStyle w:val="a3"/>
        <w:tblW w:w="0" w:type="auto"/>
        <w:tblBorders>
          <w:bottom w:val="none" w:sz="0" w:space="0" w:color="auto"/>
        </w:tblBorders>
        <w:tblLook w:val="04A0" w:firstRow="1" w:lastRow="0" w:firstColumn="1" w:lastColumn="0" w:noHBand="0" w:noVBand="1"/>
      </w:tblPr>
      <w:tblGrid>
        <w:gridCol w:w="1838"/>
        <w:gridCol w:w="2693"/>
        <w:gridCol w:w="5097"/>
      </w:tblGrid>
      <w:tr w:rsidR="001A63A6" w14:paraId="075A9C88" w14:textId="77777777" w:rsidTr="00DC7E0C">
        <w:trPr>
          <w:trHeight w:val="603"/>
        </w:trPr>
        <w:tc>
          <w:tcPr>
            <w:tcW w:w="1838" w:type="dxa"/>
          </w:tcPr>
          <w:p w14:paraId="708D1E46" w14:textId="4F93A58A" w:rsidR="001A63A6" w:rsidRDefault="001A63A6" w:rsidP="00AE674F">
            <w:r>
              <w:rPr>
                <w:rFonts w:hint="eastAsia"/>
              </w:rPr>
              <w:t xml:space="preserve">　項目</w:t>
            </w:r>
          </w:p>
        </w:tc>
        <w:tc>
          <w:tcPr>
            <w:tcW w:w="2693" w:type="dxa"/>
          </w:tcPr>
          <w:p w14:paraId="70CF57B7" w14:textId="03CE10F2" w:rsidR="001A63A6" w:rsidRDefault="001A63A6" w:rsidP="00AE674F">
            <w:r>
              <w:rPr>
                <w:rFonts w:hint="eastAsia"/>
              </w:rPr>
              <w:t xml:space="preserve">　　工夫点</w:t>
            </w:r>
          </w:p>
        </w:tc>
        <w:tc>
          <w:tcPr>
            <w:tcW w:w="5097" w:type="dxa"/>
          </w:tcPr>
          <w:p w14:paraId="5D650416" w14:textId="61BBB2D5" w:rsidR="001A63A6" w:rsidRDefault="001A63A6" w:rsidP="00AE674F">
            <w:r>
              <w:rPr>
                <w:rFonts w:hint="eastAsia"/>
              </w:rPr>
              <w:t>設定の理由</w:t>
            </w:r>
          </w:p>
        </w:tc>
      </w:tr>
      <w:tr w:rsidR="001A63A6" w14:paraId="20EEE1E1" w14:textId="77777777" w:rsidTr="00DC7E0C">
        <w:trPr>
          <w:trHeight w:val="1264"/>
        </w:trPr>
        <w:tc>
          <w:tcPr>
            <w:tcW w:w="1838" w:type="dxa"/>
          </w:tcPr>
          <w:p w14:paraId="3A33CD65" w14:textId="56E81224" w:rsidR="001A63A6" w:rsidRDefault="005D4957" w:rsidP="00AE674F">
            <w:r>
              <w:rPr>
                <w:rFonts w:hint="eastAsia"/>
              </w:rPr>
              <w:t>ハードル</w:t>
            </w:r>
          </w:p>
        </w:tc>
        <w:tc>
          <w:tcPr>
            <w:tcW w:w="2693" w:type="dxa"/>
          </w:tcPr>
          <w:p w14:paraId="705B7A2C" w14:textId="3E91AC84" w:rsidR="001A63A6" w:rsidRDefault="00D63665" w:rsidP="00801F92">
            <w:r>
              <w:rPr>
                <w:rFonts w:hint="eastAsia"/>
              </w:rPr>
              <w:t>・</w:t>
            </w:r>
            <w:r w:rsidR="005D4957">
              <w:rPr>
                <w:rFonts w:hint="eastAsia"/>
              </w:rPr>
              <w:t>スポンジラバーハードルとフレキシブルハードルのレーンを</w:t>
            </w:r>
            <w:r w:rsidR="00AF244F">
              <w:rPr>
                <w:rFonts w:hint="eastAsia"/>
              </w:rPr>
              <w:t>設定する</w:t>
            </w:r>
            <w:r w:rsidR="00C6071D">
              <w:rPr>
                <w:rFonts w:hint="eastAsia"/>
              </w:rPr>
              <w:t>。</w:t>
            </w:r>
          </w:p>
        </w:tc>
        <w:tc>
          <w:tcPr>
            <w:tcW w:w="5097" w:type="dxa"/>
            <w:tcBorders>
              <w:bottom w:val="single" w:sz="4" w:space="0" w:color="auto"/>
            </w:tcBorders>
          </w:tcPr>
          <w:p w14:paraId="006AEC10" w14:textId="639B519C" w:rsidR="001A63A6" w:rsidRDefault="00D63665" w:rsidP="00D63665">
            <w:r>
              <w:rPr>
                <w:rFonts w:hint="eastAsia"/>
              </w:rPr>
              <w:t>・ハードルに足が</w:t>
            </w:r>
            <w:r w:rsidR="000617D5">
              <w:rPr>
                <w:rFonts w:hint="eastAsia"/>
              </w:rPr>
              <w:t>当たっても痛くないので</w:t>
            </w:r>
            <w:r w:rsidR="000617D5" w:rsidRPr="00B82657">
              <w:rPr>
                <w:rFonts w:hint="eastAsia"/>
              </w:rPr>
              <w:t>、</w:t>
            </w:r>
            <w:r w:rsidR="00841F8E" w:rsidRPr="00B82657">
              <w:rPr>
                <w:rFonts w:hint="eastAsia"/>
              </w:rPr>
              <w:t>安心して</w:t>
            </w:r>
            <w:r w:rsidR="000617D5" w:rsidRPr="00B82657">
              <w:rPr>
                <w:rFonts w:hint="eastAsia"/>
              </w:rPr>
              <w:t>スピードを落とさずに走り抜ける感覚を保つことが</w:t>
            </w:r>
            <w:r w:rsidR="000617D5">
              <w:rPr>
                <w:rFonts w:hint="eastAsia"/>
              </w:rPr>
              <w:t>できる</w:t>
            </w:r>
            <w:r>
              <w:rPr>
                <w:rFonts w:hint="eastAsia"/>
              </w:rPr>
              <w:t>。</w:t>
            </w:r>
          </w:p>
        </w:tc>
      </w:tr>
      <w:tr w:rsidR="001A63A6" w14:paraId="52270A5B" w14:textId="77777777" w:rsidTr="006968F6">
        <w:trPr>
          <w:trHeight w:val="2318"/>
        </w:trPr>
        <w:tc>
          <w:tcPr>
            <w:tcW w:w="1838" w:type="dxa"/>
            <w:tcBorders>
              <w:bottom w:val="single" w:sz="4" w:space="0" w:color="auto"/>
            </w:tcBorders>
          </w:tcPr>
          <w:p w14:paraId="0CEC38ED" w14:textId="77777777" w:rsidR="00D63665" w:rsidRDefault="005D4957" w:rsidP="00AE674F">
            <w:r>
              <w:rPr>
                <w:rFonts w:hint="eastAsia"/>
              </w:rPr>
              <w:t>インターバル</w:t>
            </w:r>
            <w:r w:rsidR="00D63665">
              <w:rPr>
                <w:rFonts w:hint="eastAsia"/>
              </w:rPr>
              <w:t>と</w:t>
            </w:r>
          </w:p>
          <w:p w14:paraId="075C33D5" w14:textId="3241622C" w:rsidR="001A63A6" w:rsidRDefault="00D63665" w:rsidP="00D63665">
            <w:r>
              <w:rPr>
                <w:rFonts w:hint="eastAsia"/>
              </w:rPr>
              <w:t>ハードルの高さ</w:t>
            </w:r>
          </w:p>
        </w:tc>
        <w:tc>
          <w:tcPr>
            <w:tcW w:w="2693" w:type="dxa"/>
            <w:tcBorders>
              <w:bottom w:val="single" w:sz="4" w:space="0" w:color="auto"/>
            </w:tcBorders>
          </w:tcPr>
          <w:p w14:paraId="4FA7293A" w14:textId="77777777" w:rsidR="00D63665" w:rsidRDefault="00D63665" w:rsidP="00D63665">
            <w:r>
              <w:rPr>
                <w:rFonts w:hint="eastAsia"/>
              </w:rPr>
              <w:t>①６ｍ（高：５０㎝）</w:t>
            </w:r>
          </w:p>
          <w:p w14:paraId="31A690ED" w14:textId="77777777" w:rsidR="00D63665" w:rsidRDefault="00D63665" w:rsidP="00D63665">
            <w:r>
              <w:rPr>
                <w:rFonts w:hint="eastAsia"/>
              </w:rPr>
              <w:t>②６.</w:t>
            </w:r>
            <w:r w:rsidR="005D4957">
              <w:rPr>
                <w:rFonts w:hint="eastAsia"/>
              </w:rPr>
              <w:t>５ｍ</w:t>
            </w:r>
            <w:r>
              <w:rPr>
                <w:rFonts w:hint="eastAsia"/>
              </w:rPr>
              <w:t>（高：５８㎝）</w:t>
            </w:r>
          </w:p>
          <w:p w14:paraId="0C2F12CE" w14:textId="77777777" w:rsidR="00D63665" w:rsidRDefault="00D63665" w:rsidP="00D63665">
            <w:r>
              <w:rPr>
                <w:rFonts w:hint="eastAsia"/>
              </w:rPr>
              <w:t>③</w:t>
            </w:r>
            <w:r w:rsidR="005D4957">
              <w:rPr>
                <w:rFonts w:hint="eastAsia"/>
              </w:rPr>
              <w:t>７ｍ</w:t>
            </w:r>
            <w:r>
              <w:rPr>
                <w:rFonts w:hint="eastAsia"/>
              </w:rPr>
              <w:t>（高：６７㎝）</w:t>
            </w:r>
          </w:p>
          <w:p w14:paraId="313116BA" w14:textId="77777777" w:rsidR="00D63665" w:rsidRDefault="00D63665" w:rsidP="00D63665">
            <w:r>
              <w:rPr>
                <w:rFonts w:hint="eastAsia"/>
              </w:rPr>
              <w:t>④７.</w:t>
            </w:r>
            <w:r w:rsidR="005D4957">
              <w:rPr>
                <w:rFonts w:hint="eastAsia"/>
              </w:rPr>
              <w:t>５ｍ</w:t>
            </w:r>
            <w:r>
              <w:rPr>
                <w:rFonts w:hint="eastAsia"/>
              </w:rPr>
              <w:t>（高：７６㎝）</w:t>
            </w:r>
          </w:p>
          <w:p w14:paraId="773D2F1B" w14:textId="6E6608E1" w:rsidR="001A63A6" w:rsidRDefault="00D63665" w:rsidP="00D63665">
            <w:r>
              <w:rPr>
                <w:rFonts w:hint="eastAsia"/>
              </w:rPr>
              <w:t>この</w:t>
            </w:r>
            <w:r w:rsidR="005D4957">
              <w:rPr>
                <w:rFonts w:hint="eastAsia"/>
              </w:rPr>
              <w:t>４レーン</w:t>
            </w:r>
            <w:r>
              <w:rPr>
                <w:rFonts w:hint="eastAsia"/>
              </w:rPr>
              <w:t>を</w:t>
            </w:r>
            <w:r w:rsidR="005D4957">
              <w:rPr>
                <w:rFonts w:hint="eastAsia"/>
              </w:rPr>
              <w:t>設定する。</w:t>
            </w:r>
          </w:p>
        </w:tc>
        <w:tc>
          <w:tcPr>
            <w:tcW w:w="5097" w:type="dxa"/>
            <w:tcBorders>
              <w:bottom w:val="single" w:sz="4" w:space="0" w:color="auto"/>
            </w:tcBorders>
          </w:tcPr>
          <w:p w14:paraId="677A16E1" w14:textId="5F4F04D0" w:rsidR="001A63A6" w:rsidRDefault="00D63665" w:rsidP="00D63665">
            <w:r>
              <w:rPr>
                <w:rFonts w:hint="eastAsia"/>
              </w:rPr>
              <w:t>・</w:t>
            </w:r>
            <w:r w:rsidR="000617D5">
              <w:rPr>
                <w:rFonts w:hint="eastAsia"/>
              </w:rPr>
              <w:t>自分のストライドに応じたインターバルを選択することで、ピッチを落とさずにインターバルを走ることができ、リズミカルなハードリングにつながる。</w:t>
            </w:r>
            <w:r w:rsidR="001E785B">
              <w:rPr>
                <w:rFonts w:hint="eastAsia"/>
              </w:rPr>
              <w:t>高いハードルをこえるほど、インターバルが必要になるので、この設定にしている。</w:t>
            </w:r>
          </w:p>
          <w:p w14:paraId="1C7ECAFD" w14:textId="0F5157CD" w:rsidR="006968F6" w:rsidRDefault="00D63665" w:rsidP="00DC7E0C">
            <w:r>
              <w:rPr>
                <w:rFonts w:hint="eastAsia"/>
              </w:rPr>
              <w:t>・</w:t>
            </w:r>
            <w:r w:rsidR="001E785B">
              <w:rPr>
                <w:rFonts w:hint="eastAsia"/>
              </w:rPr>
              <w:t>７６ｃｍ</w:t>
            </w:r>
            <w:r w:rsidRPr="00D63665">
              <w:rPr>
                <w:rFonts w:hint="eastAsia"/>
              </w:rPr>
              <w:t>の高さは</w:t>
            </w:r>
            <w:r w:rsidR="006968F6">
              <w:rPr>
                <w:rFonts w:hint="eastAsia"/>
              </w:rPr>
              <w:t>発展課題とし、挑戦できる生徒が</w:t>
            </w:r>
          </w:p>
          <w:p w14:paraId="01451443" w14:textId="49AC62C4" w:rsidR="00D63665" w:rsidRDefault="006968F6" w:rsidP="00DC7E0C">
            <w:r>
              <w:rPr>
                <w:rFonts w:hint="eastAsia"/>
              </w:rPr>
              <w:t>い</w:t>
            </w:r>
            <w:r w:rsidR="00DC7E0C">
              <w:rPr>
                <w:rFonts w:hint="eastAsia"/>
              </w:rPr>
              <w:t>れば設定する。</w:t>
            </w:r>
          </w:p>
        </w:tc>
      </w:tr>
    </w:tbl>
    <w:p w14:paraId="1F3357D8" w14:textId="77777777" w:rsidR="00683766" w:rsidRDefault="00683766" w:rsidP="00AE674F">
      <w:pPr>
        <w:ind w:firstLineChars="100" w:firstLine="201"/>
      </w:pPr>
    </w:p>
    <w:p w14:paraId="6453F0F1" w14:textId="6321EFC2" w:rsidR="008C7BED" w:rsidRDefault="008C7BED" w:rsidP="00277AA0">
      <w:pPr>
        <w:rPr>
          <w:rFonts w:ascii="ＭＳ ゴシック" w:eastAsia="ＭＳ ゴシック" w:hAnsi="ＭＳ ゴシック"/>
          <w:sz w:val="21"/>
          <w:szCs w:val="24"/>
        </w:rPr>
      </w:pPr>
      <w:r w:rsidRPr="00AE674F">
        <w:rPr>
          <w:rFonts w:ascii="ＭＳ ゴシック" w:eastAsia="ＭＳ ゴシック" w:hAnsi="ＭＳ ゴシック" w:hint="eastAsia"/>
          <w:sz w:val="21"/>
          <w:szCs w:val="24"/>
        </w:rPr>
        <w:t>②</w:t>
      </w:r>
      <w:r w:rsidR="00AE674F" w:rsidRPr="00AE674F">
        <w:rPr>
          <w:rFonts w:ascii="ＭＳ ゴシック" w:eastAsia="ＭＳ ゴシック" w:hAnsi="ＭＳ ゴシック" w:hint="eastAsia"/>
          <w:sz w:val="21"/>
          <w:szCs w:val="24"/>
        </w:rPr>
        <w:t xml:space="preserve">　</w:t>
      </w:r>
      <w:r w:rsidR="00244124">
        <w:rPr>
          <w:rFonts w:ascii="ＭＳ ゴシック" w:eastAsia="ＭＳ ゴシック" w:hAnsi="ＭＳ ゴシック" w:hint="eastAsia"/>
          <w:sz w:val="21"/>
          <w:szCs w:val="24"/>
        </w:rPr>
        <w:t>ICTの活用と</w:t>
      </w:r>
      <w:r w:rsidR="00C6501F">
        <w:rPr>
          <w:rFonts w:ascii="ＭＳ ゴシック" w:eastAsia="ＭＳ ゴシック" w:hAnsi="ＭＳ ゴシック" w:hint="eastAsia"/>
          <w:sz w:val="21"/>
          <w:szCs w:val="24"/>
        </w:rPr>
        <w:t>互いの観察によるグループ活動</w:t>
      </w:r>
      <w:r w:rsidR="00277AA0">
        <w:rPr>
          <w:rFonts w:ascii="ＭＳ ゴシック" w:eastAsia="ＭＳ ゴシック" w:hAnsi="ＭＳ ゴシック" w:hint="eastAsia"/>
          <w:sz w:val="21"/>
          <w:szCs w:val="24"/>
        </w:rPr>
        <w:t>でのハードリング技術の高め合い。（</w:t>
      </w:r>
      <w:r w:rsidR="0038078E">
        <w:rPr>
          <w:rFonts w:ascii="ＭＳ ゴシック" w:eastAsia="ＭＳ ゴシック" w:hAnsi="ＭＳ ゴシック" w:hint="eastAsia"/>
          <w:sz w:val="21"/>
          <w:szCs w:val="24"/>
        </w:rPr>
        <w:t>自己との対話　他者との対話</w:t>
      </w:r>
      <w:r w:rsidR="00277AA0">
        <w:rPr>
          <w:rFonts w:ascii="ＭＳ ゴシック" w:eastAsia="ＭＳ ゴシック" w:hAnsi="ＭＳ ゴシック" w:hint="eastAsia"/>
          <w:sz w:val="21"/>
          <w:szCs w:val="24"/>
        </w:rPr>
        <w:t>）</w:t>
      </w:r>
    </w:p>
    <w:p w14:paraId="06D6D22D" w14:textId="1BE4E2E9" w:rsidR="00884AFC" w:rsidRDefault="00277AA0" w:rsidP="00277AA0">
      <w:r>
        <w:rPr>
          <w:rFonts w:asciiTheme="minorEastAsia" w:eastAsiaTheme="minorEastAsia" w:hAnsiTheme="minorEastAsia" w:hint="eastAsia"/>
          <w:sz w:val="21"/>
          <w:szCs w:val="24"/>
        </w:rPr>
        <w:t xml:space="preserve">　</w:t>
      </w:r>
      <w:r w:rsidR="00C6519C">
        <w:rPr>
          <w:rFonts w:asciiTheme="minorEastAsia" w:eastAsiaTheme="minorEastAsia" w:hAnsiTheme="minorEastAsia" w:hint="eastAsia"/>
          <w:sz w:val="21"/>
          <w:szCs w:val="24"/>
        </w:rPr>
        <w:t>理想的な</w:t>
      </w:r>
      <w:r w:rsidR="005D4957">
        <w:rPr>
          <w:rFonts w:hint="eastAsia"/>
        </w:rPr>
        <w:t>まっすぐに進むハードリング</w:t>
      </w:r>
      <w:r w:rsidR="00C6519C">
        <w:rPr>
          <w:rFonts w:hint="eastAsia"/>
        </w:rPr>
        <w:t>や</w:t>
      </w:r>
      <w:r w:rsidR="00C6071D">
        <w:rPr>
          <w:rFonts w:hint="eastAsia"/>
        </w:rPr>
        <w:t>、</w:t>
      </w:r>
      <w:r w:rsidR="00DC7E0C">
        <w:rPr>
          <w:rFonts w:hint="eastAsia"/>
        </w:rPr>
        <w:t>リズミカルな３</w:t>
      </w:r>
      <w:r w:rsidR="00877B71">
        <w:rPr>
          <w:rFonts w:hint="eastAsia"/>
        </w:rPr>
        <w:t>歩のインターバル</w:t>
      </w:r>
      <w:r w:rsidR="00C6519C">
        <w:rPr>
          <w:rFonts w:hint="eastAsia"/>
        </w:rPr>
        <w:t>を追求するためには</w:t>
      </w:r>
      <w:r w:rsidR="00C6071D">
        <w:rPr>
          <w:rFonts w:hint="eastAsia"/>
        </w:rPr>
        <w:t>、</w:t>
      </w:r>
      <w:r w:rsidR="00C6519C">
        <w:rPr>
          <w:rFonts w:hint="eastAsia"/>
        </w:rPr>
        <w:t>自分の状態を客観的に</w:t>
      </w:r>
      <w:r w:rsidR="00C6071D">
        <w:rPr>
          <w:rFonts w:hint="eastAsia"/>
        </w:rPr>
        <w:t>とらえ</w:t>
      </w:r>
      <w:r w:rsidR="00C6519C">
        <w:rPr>
          <w:rFonts w:hint="eastAsia"/>
        </w:rPr>
        <w:t>ることが大切である。そのために</w:t>
      </w:r>
      <w:r w:rsidR="00DC7E0C">
        <w:rPr>
          <w:rFonts w:hint="eastAsia"/>
        </w:rPr>
        <w:t>活動グループを編成し、</w:t>
      </w:r>
      <w:r w:rsidR="00C6519C">
        <w:rPr>
          <w:rFonts w:hint="eastAsia"/>
        </w:rPr>
        <w:t>自分のハードリングをタブレットで撮影してもらい、それを自分</w:t>
      </w:r>
      <w:r w:rsidR="00DC7E0C">
        <w:rPr>
          <w:rFonts w:hint="eastAsia"/>
        </w:rPr>
        <w:t>やなかま</w:t>
      </w:r>
      <w:r w:rsidR="0072478C">
        <w:rPr>
          <w:rFonts w:hint="eastAsia"/>
        </w:rPr>
        <w:t>と</w:t>
      </w:r>
      <w:r w:rsidR="00C6519C">
        <w:rPr>
          <w:rFonts w:hint="eastAsia"/>
        </w:rPr>
        <w:t>検証</w:t>
      </w:r>
      <w:r w:rsidR="0072478C">
        <w:rPr>
          <w:rFonts w:hint="eastAsia"/>
        </w:rPr>
        <w:t>していくことで</w:t>
      </w:r>
      <w:r w:rsidR="00DC7E0C">
        <w:rPr>
          <w:rFonts w:hint="eastAsia"/>
        </w:rPr>
        <w:t>、自分のハードリングの特徴を知り、</w:t>
      </w:r>
      <w:r w:rsidR="00884AFC">
        <w:rPr>
          <w:rFonts w:hint="eastAsia"/>
        </w:rPr>
        <w:t>改善</w:t>
      </w:r>
      <w:r w:rsidR="00DC7E0C">
        <w:rPr>
          <w:rFonts w:hint="eastAsia"/>
        </w:rPr>
        <w:t>点</w:t>
      </w:r>
      <w:r w:rsidR="00884AFC">
        <w:rPr>
          <w:rFonts w:hint="eastAsia"/>
        </w:rPr>
        <w:t>を考える</w:t>
      </w:r>
      <w:r w:rsidR="0072478C">
        <w:rPr>
          <w:rFonts w:hint="eastAsia"/>
        </w:rPr>
        <w:t>ことができる</w:t>
      </w:r>
      <w:r w:rsidR="00884AFC">
        <w:rPr>
          <w:rFonts w:hint="eastAsia"/>
        </w:rPr>
        <w:t>。</w:t>
      </w:r>
      <w:r w:rsidR="00DC7E0C">
        <w:rPr>
          <w:rFonts w:hint="eastAsia"/>
        </w:rPr>
        <w:t>なかま</w:t>
      </w:r>
      <w:r w:rsidR="00884AFC">
        <w:rPr>
          <w:rFonts w:hint="eastAsia"/>
        </w:rPr>
        <w:t>と</w:t>
      </w:r>
      <w:r w:rsidR="00877B71">
        <w:rPr>
          <w:rFonts w:hint="eastAsia"/>
        </w:rPr>
        <w:t>ハードリングの</w:t>
      </w:r>
      <w:r w:rsidR="00884AFC">
        <w:rPr>
          <w:rFonts w:hint="eastAsia"/>
        </w:rPr>
        <w:t>技術を共有</w:t>
      </w:r>
      <w:r w:rsidR="00DC7E0C">
        <w:rPr>
          <w:rFonts w:hint="eastAsia"/>
        </w:rPr>
        <w:t>・</w:t>
      </w:r>
      <w:r w:rsidR="00884AFC">
        <w:rPr>
          <w:rFonts w:hint="eastAsia"/>
        </w:rPr>
        <w:t>助言し合い、ハードリング技術を高める</w:t>
      </w:r>
      <w:r w:rsidR="00877B71">
        <w:rPr>
          <w:rFonts w:hint="eastAsia"/>
        </w:rPr>
        <w:t>ことを通してコミュニケーション能力</w:t>
      </w:r>
      <w:r w:rsidR="0072478C">
        <w:rPr>
          <w:rFonts w:hint="eastAsia"/>
        </w:rPr>
        <w:t>を育成していきたい。</w:t>
      </w:r>
    </w:p>
    <w:p w14:paraId="4A70D71E" w14:textId="77777777" w:rsidR="006968F6" w:rsidRDefault="006968F6" w:rsidP="00277AA0">
      <w:r>
        <w:rPr>
          <w:rFonts w:hint="eastAsia"/>
        </w:rPr>
        <w:t xml:space="preserve">　なお、活動グループの編成は、５０ｍ走のタイムが違う生徒４名を１つのグループとし、様々な視点からお互いにアドバイスができるようにする。また、目標タイムの設定方法は、副読本を参考にする。</w:t>
      </w:r>
    </w:p>
    <w:p w14:paraId="2CA9390B" w14:textId="0706FE5C" w:rsidR="006968F6" w:rsidRDefault="00354F85" w:rsidP="00277AA0">
      <w:r>
        <w:rPr>
          <w:noProof/>
        </w:rPr>
        <mc:AlternateContent>
          <mc:Choice Requires="wps">
            <w:drawing>
              <wp:anchor distT="0" distB="0" distL="114300" distR="114300" simplePos="0" relativeHeight="251691008" behindDoc="0" locked="0" layoutInCell="1" allowOverlap="1" wp14:anchorId="3CDECFA9" wp14:editId="4C40472D">
                <wp:simplePos x="0" y="0"/>
                <wp:positionH relativeFrom="column">
                  <wp:posOffset>4442460</wp:posOffset>
                </wp:positionH>
                <wp:positionV relativeFrom="paragraph">
                  <wp:posOffset>175895</wp:posOffset>
                </wp:positionV>
                <wp:extent cx="581891" cy="332509"/>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1891" cy="33250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89222D" w14:textId="0F0C37D6" w:rsidR="00C6071D" w:rsidRDefault="00C6071D">
                            <w:r>
                              <w:rPr>
                                <w:rFonts w:hint="eastAsia"/>
                              </w:rPr>
                              <w:t>本時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DECFA9" id="_x0000_t202" coordsize="21600,21600" o:spt="202" path="m,l,21600r21600,l21600,xe">
                <v:stroke joinstyle="miter"/>
                <v:path gradientshapeok="t" o:connecttype="rect"/>
              </v:shapetype>
              <v:shape id="テキスト ボックス 4" o:spid="_x0000_s1026" type="#_x0000_t202" style="position:absolute;left:0;text-align:left;margin-left:349.8pt;margin-top:13.85pt;width:45.8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" filled="f" stroked="f">
                <v:textbox>
                  <w:txbxContent>
                    <w:p w14:paraId="0389222D" w14:textId="0F0C37D6" w:rsidR="00C6071D" w:rsidRDefault="00C6071D">
                      <w:r>
                        <w:rPr>
                          <w:rFonts w:hint="eastAsia"/>
                        </w:rPr>
                        <w:t>本時</w:t>
                      </w:r>
                    </w:p>
                  </w:txbxContent>
                </v:textbox>
              </v:shape>
            </w:pict>
          </mc:Fallback>
        </mc:AlternateContent>
      </w:r>
    </w:p>
    <w:p w14:paraId="15BEF08E" w14:textId="5989657B" w:rsidR="005511F7" w:rsidRPr="006968F6" w:rsidRDefault="005511F7" w:rsidP="00277AA0">
      <w:r>
        <w:rPr>
          <w:rFonts w:asciiTheme="minorEastAsia" w:eastAsiaTheme="minorEastAsia" w:hAnsiTheme="minorEastAsia" w:hint="eastAsia"/>
          <w:sz w:val="21"/>
          <w:szCs w:val="24"/>
        </w:rPr>
        <w:t>（４）学習指導計画（全１０時間）【第２学年：ハードル走】</w:t>
      </w:r>
    </w:p>
    <w:tbl>
      <w:tblPr>
        <w:tblStyle w:val="a3"/>
        <w:tblW w:w="9521" w:type="dxa"/>
        <w:tblInd w:w="137" w:type="dxa"/>
        <w:tblLook w:val="04A0" w:firstRow="1" w:lastRow="0" w:firstColumn="1" w:lastColumn="0" w:noHBand="0" w:noVBand="1"/>
      </w:tblPr>
      <w:tblGrid>
        <w:gridCol w:w="425"/>
        <w:gridCol w:w="2201"/>
        <w:gridCol w:w="1518"/>
        <w:gridCol w:w="2485"/>
        <w:gridCol w:w="1654"/>
        <w:gridCol w:w="1238"/>
      </w:tblGrid>
      <w:tr w:rsidR="00D53EF5" w14:paraId="1E0DA19B" w14:textId="1966BC62" w:rsidTr="006968F6">
        <w:trPr>
          <w:trHeight w:val="336"/>
        </w:trPr>
        <w:tc>
          <w:tcPr>
            <w:tcW w:w="425" w:type="dxa"/>
          </w:tcPr>
          <w:p w14:paraId="30B2A3EC" w14:textId="2CA06A7C" w:rsidR="00D53EF5" w:rsidRPr="005511F7" w:rsidRDefault="00D53EF5" w:rsidP="00AE674F">
            <w:pPr>
              <w:rPr>
                <w:color w:val="FF0000"/>
              </w:rPr>
            </w:pPr>
          </w:p>
        </w:tc>
        <w:tc>
          <w:tcPr>
            <w:tcW w:w="2201" w:type="dxa"/>
          </w:tcPr>
          <w:p w14:paraId="50477265" w14:textId="01B543BD" w:rsidR="00D53EF5" w:rsidRPr="00387792" w:rsidRDefault="00D53EF5" w:rsidP="00AE674F">
            <w:pPr>
              <w:rPr>
                <w:color w:val="000000" w:themeColor="text1"/>
              </w:rPr>
            </w:pPr>
            <w:r w:rsidRPr="00387792">
              <w:rPr>
                <w:rFonts w:hint="eastAsia"/>
                <w:color w:val="000000" w:themeColor="text1"/>
              </w:rPr>
              <w:t>１</w:t>
            </w:r>
          </w:p>
        </w:tc>
        <w:tc>
          <w:tcPr>
            <w:tcW w:w="1518" w:type="dxa"/>
          </w:tcPr>
          <w:p w14:paraId="5FFC687A" w14:textId="42982C11" w:rsidR="00D53EF5" w:rsidRPr="00387792" w:rsidRDefault="00D53EF5" w:rsidP="00AE674F">
            <w:pPr>
              <w:rPr>
                <w:color w:val="000000" w:themeColor="text1"/>
              </w:rPr>
            </w:pPr>
            <w:r w:rsidRPr="00387792">
              <w:rPr>
                <w:rFonts w:hint="eastAsia"/>
                <w:color w:val="000000" w:themeColor="text1"/>
              </w:rPr>
              <w:t>２・３・４</w:t>
            </w:r>
          </w:p>
        </w:tc>
        <w:tc>
          <w:tcPr>
            <w:tcW w:w="2485" w:type="dxa"/>
          </w:tcPr>
          <w:p w14:paraId="7140FDB7" w14:textId="142D8AEF" w:rsidR="00D53EF5" w:rsidRPr="00387792" w:rsidRDefault="00D53EF5" w:rsidP="00F8204C">
            <w:pPr>
              <w:ind w:firstLineChars="200" w:firstLine="402"/>
              <w:rPr>
                <w:color w:val="000000" w:themeColor="text1"/>
              </w:rPr>
            </w:pPr>
            <w:r w:rsidRPr="00387792">
              <w:rPr>
                <w:rFonts w:hint="eastAsia"/>
                <w:color w:val="000000" w:themeColor="text1"/>
              </w:rPr>
              <w:t>５・６・７</w:t>
            </w:r>
          </w:p>
        </w:tc>
        <w:tc>
          <w:tcPr>
            <w:tcW w:w="1654" w:type="dxa"/>
          </w:tcPr>
          <w:p w14:paraId="655236CF" w14:textId="4856D8F5" w:rsidR="00D53EF5" w:rsidRPr="00387792" w:rsidRDefault="00C6071D" w:rsidP="00C6071D">
            <w:pPr>
              <w:ind w:firstLineChars="200" w:firstLine="402"/>
              <w:rPr>
                <w:color w:val="000000" w:themeColor="text1"/>
              </w:rPr>
            </w:pPr>
            <w:r>
              <w:rPr>
                <w:rFonts w:hint="eastAsia"/>
                <w:noProof/>
                <w:color w:val="000000" w:themeColor="text1"/>
              </w:rPr>
              <mc:AlternateContent>
                <mc:Choice Requires="wps">
                  <w:drawing>
                    <wp:anchor distT="0" distB="0" distL="114300" distR="114300" simplePos="0" relativeHeight="251689984" behindDoc="0" locked="0" layoutInCell="1" allowOverlap="1" wp14:anchorId="5B45A5A1" wp14:editId="51A3A096">
                      <wp:simplePos x="0" y="0"/>
                      <wp:positionH relativeFrom="column">
                        <wp:posOffset>189691</wp:posOffset>
                      </wp:positionH>
                      <wp:positionV relativeFrom="paragraph">
                        <wp:posOffset>-25656</wp:posOffset>
                      </wp:positionV>
                      <wp:extent cx="228600" cy="238125"/>
                      <wp:effectExtent l="0" t="0" r="19050" b="28575"/>
                      <wp:wrapNone/>
                      <wp:docPr id="3" name="楕円 3"/>
                      <wp:cNvGraphicFramePr/>
                      <a:graphic xmlns:a="http://schemas.openxmlformats.org/drawingml/2006/main">
                        <a:graphicData uri="http://schemas.microsoft.com/office/word/2010/wordprocessingShape">
                          <wps:wsp>
                            <wps:cNvSpPr/>
                            <wps:spPr>
                              <a:xfrm>
                                <a:off x="0" y="0"/>
                                <a:ext cx="228600"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4042BFB" id="楕円 3" o:spid="_x0000_s1026" style="position:absolute;left:0;text-align:left;margin-left:14.95pt;margin-top:-2pt;width:18pt;height:18.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" filled="f" strokecolor="black [3213]" strokeweight="1pt">
                      <v:stroke joinstyle="miter"/>
                    </v:oval>
                  </w:pict>
                </mc:Fallback>
              </mc:AlternateContent>
            </w:r>
            <w:r w:rsidR="00D53EF5" w:rsidRPr="00387792">
              <w:rPr>
                <w:rFonts w:hint="eastAsia"/>
                <w:color w:val="000000" w:themeColor="text1"/>
              </w:rPr>
              <w:t>８・９</w:t>
            </w:r>
            <w:r w:rsidR="002E4119">
              <w:rPr>
                <w:rFonts w:hint="eastAsia"/>
                <w:color w:val="000000" w:themeColor="text1"/>
              </w:rPr>
              <w:t xml:space="preserve">　</w:t>
            </w:r>
          </w:p>
        </w:tc>
        <w:tc>
          <w:tcPr>
            <w:tcW w:w="1238" w:type="dxa"/>
          </w:tcPr>
          <w:p w14:paraId="1555CCFA" w14:textId="130E47E6" w:rsidR="00D53EF5" w:rsidRPr="00387792" w:rsidRDefault="00D53EF5" w:rsidP="00F8204C">
            <w:pPr>
              <w:rPr>
                <w:color w:val="000000" w:themeColor="text1"/>
              </w:rPr>
            </w:pPr>
            <w:r w:rsidRPr="00387792">
              <w:rPr>
                <w:rFonts w:hint="eastAsia"/>
                <w:color w:val="000000" w:themeColor="text1"/>
              </w:rPr>
              <w:t>１０</w:t>
            </w:r>
          </w:p>
        </w:tc>
      </w:tr>
      <w:tr w:rsidR="00D53EF5" w14:paraId="1E7CA999" w14:textId="4ADFCF7D" w:rsidTr="006968F6">
        <w:trPr>
          <w:trHeight w:val="3202"/>
        </w:trPr>
        <w:tc>
          <w:tcPr>
            <w:tcW w:w="425" w:type="dxa"/>
          </w:tcPr>
          <w:p w14:paraId="0BFD7B32" w14:textId="1BF95449" w:rsidR="00D53EF5" w:rsidRDefault="00D53EF5" w:rsidP="00AE674F">
            <w:pPr>
              <w:rPr>
                <w:color w:val="FF0000"/>
              </w:rPr>
            </w:pPr>
            <w:r w:rsidRPr="005511F7">
              <w:rPr>
                <w:rFonts w:hint="eastAsia"/>
                <w:color w:val="000000" w:themeColor="text1"/>
              </w:rPr>
              <w:t>学習活動</w:t>
            </w:r>
          </w:p>
        </w:tc>
        <w:tc>
          <w:tcPr>
            <w:tcW w:w="2201" w:type="dxa"/>
          </w:tcPr>
          <w:p w14:paraId="6802C83F" w14:textId="77777777" w:rsidR="00D53EF5" w:rsidRDefault="00D53EF5" w:rsidP="00AE674F">
            <w:pPr>
              <w:rPr>
                <w:color w:val="000000" w:themeColor="text1"/>
              </w:rPr>
            </w:pPr>
            <w:r>
              <w:rPr>
                <w:rFonts w:hint="eastAsia"/>
                <w:color w:val="000000" w:themeColor="text1"/>
              </w:rPr>
              <w:t>オリエンテーション</w:t>
            </w:r>
          </w:p>
          <w:p w14:paraId="14FCB5C4" w14:textId="77777777" w:rsidR="00D53EF5" w:rsidRDefault="00D53EF5" w:rsidP="00AE674F">
            <w:pPr>
              <w:rPr>
                <w:color w:val="000000" w:themeColor="text1"/>
              </w:rPr>
            </w:pPr>
            <w:r>
              <w:rPr>
                <w:rFonts w:hint="eastAsia"/>
                <w:color w:val="000000" w:themeColor="text1"/>
              </w:rPr>
              <w:t>・５０m走を測定し、目標を設定する</w:t>
            </w:r>
          </w:p>
          <w:p w14:paraId="166BF65F" w14:textId="49CB419D" w:rsidR="00D53EF5" w:rsidRPr="00387792" w:rsidRDefault="00D53EF5" w:rsidP="00AE674F">
            <w:pPr>
              <w:rPr>
                <w:color w:val="000000" w:themeColor="text1"/>
              </w:rPr>
            </w:pPr>
            <w:r>
              <w:rPr>
                <w:rFonts w:hint="eastAsia"/>
                <w:color w:val="000000" w:themeColor="text1"/>
              </w:rPr>
              <w:t>・学習の進め方、相互観察の仕方を確認する。</w:t>
            </w:r>
          </w:p>
        </w:tc>
        <w:tc>
          <w:tcPr>
            <w:tcW w:w="1518" w:type="dxa"/>
          </w:tcPr>
          <w:p w14:paraId="57AD4782" w14:textId="328A15A1" w:rsidR="00D53EF5" w:rsidRDefault="00801F92" w:rsidP="00AE674F">
            <w:pPr>
              <w:rPr>
                <w:color w:val="000000" w:themeColor="text1"/>
              </w:rPr>
            </w:pPr>
            <w:r>
              <w:rPr>
                <w:rFonts w:hint="eastAsia"/>
                <w:color w:val="000000" w:themeColor="text1"/>
              </w:rPr>
              <w:t>・３歩または５</w:t>
            </w:r>
            <w:r w:rsidR="00D53EF5" w:rsidRPr="00387792">
              <w:rPr>
                <w:rFonts w:hint="eastAsia"/>
                <w:color w:val="000000" w:themeColor="text1"/>
              </w:rPr>
              <w:t>歩でリズミカルに走る。</w:t>
            </w:r>
          </w:p>
          <w:p w14:paraId="6129844C" w14:textId="77777777" w:rsidR="00D53EF5" w:rsidRDefault="00D53EF5" w:rsidP="00AE674F">
            <w:pPr>
              <w:rPr>
                <w:color w:val="000000" w:themeColor="text1"/>
              </w:rPr>
            </w:pPr>
            <w:r>
              <w:rPr>
                <w:rFonts w:hint="eastAsia"/>
                <w:color w:val="000000" w:themeColor="text1"/>
              </w:rPr>
              <w:t>・自分がリズミカルに走ることができるハードル間を選択する。</w:t>
            </w:r>
          </w:p>
          <w:p w14:paraId="46D75FBF" w14:textId="6E133601" w:rsidR="00DC7E0C" w:rsidRPr="00387792" w:rsidRDefault="00DC7E0C" w:rsidP="00AE674F">
            <w:pPr>
              <w:rPr>
                <w:color w:val="000000" w:themeColor="text1"/>
              </w:rPr>
            </w:pPr>
            <w:r>
              <w:rPr>
                <w:rFonts w:hint="eastAsia"/>
                <w:color w:val="000000" w:themeColor="text1"/>
              </w:rPr>
              <w:t>・1歩ハードルを練習する。</w:t>
            </w:r>
          </w:p>
        </w:tc>
        <w:tc>
          <w:tcPr>
            <w:tcW w:w="2485" w:type="dxa"/>
          </w:tcPr>
          <w:p w14:paraId="34918BA9" w14:textId="11FEE037" w:rsidR="00D53EF5" w:rsidRDefault="00D53EF5" w:rsidP="00AE674F">
            <w:pPr>
              <w:rPr>
                <w:color w:val="000000" w:themeColor="text1"/>
              </w:rPr>
            </w:pPr>
            <w:r>
              <w:rPr>
                <w:rFonts w:hint="eastAsia"/>
                <w:color w:val="000000" w:themeColor="text1"/>
              </w:rPr>
              <w:t>・遠い位置からの踏み切りをする。</w:t>
            </w:r>
          </w:p>
          <w:p w14:paraId="0C398EA7" w14:textId="48B2208A" w:rsidR="00D53EF5" w:rsidRDefault="00D53EF5" w:rsidP="00AE674F">
            <w:pPr>
              <w:rPr>
                <w:color w:val="000000" w:themeColor="text1"/>
              </w:rPr>
            </w:pPr>
            <w:r>
              <w:rPr>
                <w:rFonts w:hint="eastAsia"/>
                <w:color w:val="000000" w:themeColor="text1"/>
              </w:rPr>
              <w:t>・抜き脚を素早く引きつける</w:t>
            </w:r>
            <w:r w:rsidR="00801F92">
              <w:rPr>
                <w:rFonts w:hint="eastAsia"/>
                <w:color w:val="000000" w:themeColor="text1"/>
              </w:rPr>
              <w:t>。</w:t>
            </w:r>
          </w:p>
          <w:p w14:paraId="3F5BF984" w14:textId="01132C0C" w:rsidR="00801F92" w:rsidRDefault="00D53EF5" w:rsidP="00AE674F">
            <w:pPr>
              <w:rPr>
                <w:color w:val="000000" w:themeColor="text1"/>
              </w:rPr>
            </w:pPr>
            <w:r>
              <w:rPr>
                <w:rFonts w:hint="eastAsia"/>
                <w:color w:val="000000" w:themeColor="text1"/>
              </w:rPr>
              <w:t>・より速く走ることができるハードル間を選択して、挑戦する</w:t>
            </w:r>
            <w:r w:rsidR="00801F92">
              <w:rPr>
                <w:rFonts w:hint="eastAsia"/>
                <w:color w:val="000000" w:themeColor="text1"/>
              </w:rPr>
              <w:t>。</w:t>
            </w:r>
          </w:p>
          <w:p w14:paraId="4F80F5EE" w14:textId="7EBF696D" w:rsidR="00D53EF5" w:rsidRPr="00387792" w:rsidRDefault="00801F92" w:rsidP="00AE674F">
            <w:pPr>
              <w:rPr>
                <w:color w:val="000000" w:themeColor="text1"/>
              </w:rPr>
            </w:pPr>
            <w:r>
              <w:rPr>
                <w:rFonts w:hint="eastAsia"/>
                <w:color w:val="000000" w:themeColor="text1"/>
              </w:rPr>
              <w:t>・フォームを互いに見て、アドバイスをする。</w:t>
            </w:r>
          </w:p>
        </w:tc>
        <w:tc>
          <w:tcPr>
            <w:tcW w:w="1654" w:type="dxa"/>
          </w:tcPr>
          <w:p w14:paraId="2167999C" w14:textId="08C04BC5" w:rsidR="00D53EF5" w:rsidRPr="00387792" w:rsidRDefault="00D53EF5" w:rsidP="00AE674F">
            <w:pPr>
              <w:rPr>
                <w:color w:val="000000" w:themeColor="text1"/>
              </w:rPr>
            </w:pPr>
            <w:r>
              <w:rPr>
                <w:rFonts w:hint="eastAsia"/>
                <w:color w:val="000000" w:themeColor="text1"/>
              </w:rPr>
              <w:t>・もっとハードル間を滑らかに走り越すために解決すべきポイントを明確にする。</w:t>
            </w:r>
          </w:p>
        </w:tc>
        <w:tc>
          <w:tcPr>
            <w:tcW w:w="1238" w:type="dxa"/>
          </w:tcPr>
          <w:p w14:paraId="78E9F71E" w14:textId="77777777" w:rsidR="00D53EF5" w:rsidRDefault="00D53EF5" w:rsidP="00AE674F">
            <w:pPr>
              <w:rPr>
                <w:color w:val="000000" w:themeColor="text1"/>
              </w:rPr>
            </w:pPr>
            <w:r>
              <w:rPr>
                <w:rFonts w:hint="eastAsia"/>
                <w:color w:val="000000" w:themeColor="text1"/>
              </w:rPr>
              <w:t>・まとめの</w:t>
            </w:r>
            <w:r w:rsidRPr="00387792">
              <w:rPr>
                <w:rFonts w:hint="eastAsia"/>
                <w:color w:val="000000" w:themeColor="text1"/>
              </w:rPr>
              <w:t>記録会</w:t>
            </w:r>
          </w:p>
          <w:p w14:paraId="0727DAD6" w14:textId="53C99AC6" w:rsidR="00801F92" w:rsidRPr="00387792" w:rsidRDefault="00801F92" w:rsidP="00AE674F">
            <w:pPr>
              <w:rPr>
                <w:color w:val="000000" w:themeColor="text1"/>
              </w:rPr>
            </w:pPr>
          </w:p>
        </w:tc>
      </w:tr>
    </w:tbl>
    <w:tbl>
      <w:tblPr>
        <w:tblW w:w="965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3"/>
        <w:gridCol w:w="540"/>
        <w:gridCol w:w="27"/>
        <w:gridCol w:w="567"/>
        <w:gridCol w:w="709"/>
        <w:gridCol w:w="567"/>
        <w:gridCol w:w="709"/>
        <w:gridCol w:w="708"/>
        <w:gridCol w:w="567"/>
        <w:gridCol w:w="709"/>
        <w:gridCol w:w="709"/>
        <w:gridCol w:w="709"/>
        <w:gridCol w:w="850"/>
        <w:gridCol w:w="1599"/>
        <w:gridCol w:w="11"/>
      </w:tblGrid>
      <w:tr w:rsidR="009F2FAE" w14:paraId="0CB2738C" w14:textId="6D26DE75" w:rsidTr="005079D7">
        <w:trPr>
          <w:trHeight w:val="563"/>
        </w:trPr>
        <w:tc>
          <w:tcPr>
            <w:tcW w:w="673" w:type="dxa"/>
            <w:vMerge w:val="restart"/>
          </w:tcPr>
          <w:p w14:paraId="04996B35" w14:textId="7F0456DF" w:rsidR="00E3780B" w:rsidRDefault="00E3780B" w:rsidP="00D53EF5">
            <w:pPr>
              <w:rPr>
                <w:color w:val="FF0000"/>
              </w:rPr>
            </w:pPr>
            <w:r>
              <w:rPr>
                <w:rFonts w:hint="eastAsia"/>
                <w:noProof/>
                <w:color w:val="FF0000"/>
              </w:rPr>
              <w:lastRenderedPageBreak/>
              <mc:AlternateContent>
                <mc:Choice Requires="wps">
                  <w:drawing>
                    <wp:anchor distT="0" distB="0" distL="114300" distR="114300" simplePos="0" relativeHeight="251687936" behindDoc="0" locked="0" layoutInCell="1" allowOverlap="1" wp14:anchorId="6485A23E" wp14:editId="0D8878CA">
                      <wp:simplePos x="0" y="0"/>
                      <wp:positionH relativeFrom="column">
                        <wp:posOffset>-34290</wp:posOffset>
                      </wp:positionH>
                      <wp:positionV relativeFrom="paragraph">
                        <wp:posOffset>97155</wp:posOffset>
                      </wp:positionV>
                      <wp:extent cx="381000" cy="1562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81000" cy="1562100"/>
                              </a:xfrm>
                              <a:prstGeom prst="rect">
                                <a:avLst/>
                              </a:prstGeom>
                              <a:solidFill>
                                <a:schemeClr val="lt1"/>
                              </a:solidFill>
                              <a:ln w="6350">
                                <a:noFill/>
                              </a:ln>
                            </wps:spPr>
                            <wps:txbx>
                              <w:txbxContent>
                                <w:p w14:paraId="6F2532BF" w14:textId="7438B5F1" w:rsidR="00E3780B" w:rsidRPr="00E3780B" w:rsidRDefault="00E3780B">
                                  <w:pPr>
                                    <w:rPr>
                                      <w:sz w:val="21"/>
                                      <w:szCs w:val="21"/>
                                    </w:rPr>
                                  </w:pPr>
                                  <w:r>
                                    <w:rPr>
                                      <w:rFonts w:hint="eastAsia"/>
                                    </w:rPr>
                                    <w:t xml:space="preserve">　</w:t>
                                  </w:r>
                                  <w:r w:rsidR="005079D7">
                                    <w:rPr>
                                      <w:rFonts w:hint="eastAsia"/>
                                    </w:rPr>
                                    <w:t xml:space="preserve">　　　　　</w:t>
                                  </w:r>
                                  <w:r w:rsidRPr="00E3780B">
                                    <w:rPr>
                                      <w:sz w:val="21"/>
                                      <w:szCs w:val="21"/>
                                    </w:rPr>
                                    <w:t>評価機会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85A23E" id="テキスト ボックス 1" o:spid="_x0000_s1027" type="#_x0000_t202" style="position:absolute;left:0;text-align:left;margin-left:-2.7pt;margin-top:7.65pt;width:30pt;height:123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" fillcolor="white [3201]" stroked="f" strokeweight=".5pt">
                      <v:textbox style="layout-flow:vertical-ideographic">
                        <w:txbxContent>
                          <w:p w14:paraId="6F2532BF" w14:textId="7438B5F1" w:rsidR="00E3780B" w:rsidRPr="00E3780B" w:rsidRDefault="00E3780B">
                            <w:pPr>
                              <w:rPr>
                                <w:sz w:val="21"/>
                                <w:szCs w:val="21"/>
                              </w:rPr>
                            </w:pPr>
                            <w:r>
                              <w:rPr>
                                <w:rFonts w:hint="eastAsia"/>
                              </w:rPr>
                              <w:t xml:space="preserve">　</w:t>
                            </w:r>
                            <w:r w:rsidR="005079D7">
                              <w:rPr>
                                <w:rFonts w:hint="eastAsia"/>
                              </w:rPr>
                              <w:t xml:space="preserve">　　　　　</w:t>
                            </w:r>
                            <w:r w:rsidRPr="00E3780B">
                              <w:rPr>
                                <w:sz w:val="21"/>
                                <w:szCs w:val="21"/>
                              </w:rPr>
                              <w:t>評価機会</w:t>
                            </w:r>
                          </w:p>
                        </w:txbxContent>
                      </v:textbox>
                    </v:shape>
                  </w:pict>
                </mc:Fallback>
              </mc:AlternateContent>
            </w:r>
          </w:p>
        </w:tc>
        <w:tc>
          <w:tcPr>
            <w:tcW w:w="567" w:type="dxa"/>
            <w:gridSpan w:val="2"/>
            <w:shd w:val="clear" w:color="auto" w:fill="auto"/>
            <w:vAlign w:val="center"/>
          </w:tcPr>
          <w:p w14:paraId="65C9AF82" w14:textId="4BA13676" w:rsidR="00E3780B" w:rsidRPr="00E3780B" w:rsidRDefault="00E3780B" w:rsidP="005079D7">
            <w:pPr>
              <w:widowControl/>
              <w:jc w:val="center"/>
              <w:rPr>
                <w:color w:val="000000" w:themeColor="text1"/>
                <w:sz w:val="21"/>
                <w:szCs w:val="21"/>
              </w:rPr>
            </w:pPr>
          </w:p>
        </w:tc>
        <w:tc>
          <w:tcPr>
            <w:tcW w:w="567" w:type="dxa"/>
            <w:shd w:val="clear" w:color="auto" w:fill="auto"/>
            <w:vAlign w:val="center"/>
          </w:tcPr>
          <w:p w14:paraId="36430E34" w14:textId="6627E2FE" w:rsidR="00E3780B" w:rsidRPr="009F2FAE" w:rsidRDefault="00E3780B" w:rsidP="005079D7">
            <w:pPr>
              <w:widowControl/>
              <w:jc w:val="center"/>
              <w:rPr>
                <w:color w:val="000000" w:themeColor="text1"/>
                <w:sz w:val="21"/>
                <w:szCs w:val="21"/>
              </w:rPr>
            </w:pPr>
            <w:r w:rsidRPr="009F2FAE">
              <w:rPr>
                <w:rFonts w:hint="eastAsia"/>
                <w:color w:val="000000" w:themeColor="text1"/>
                <w:sz w:val="21"/>
                <w:szCs w:val="21"/>
              </w:rPr>
              <w:t>１</w:t>
            </w:r>
          </w:p>
        </w:tc>
        <w:tc>
          <w:tcPr>
            <w:tcW w:w="709" w:type="dxa"/>
            <w:shd w:val="clear" w:color="auto" w:fill="auto"/>
            <w:vAlign w:val="center"/>
          </w:tcPr>
          <w:p w14:paraId="12FC3A27" w14:textId="2A60F6A8" w:rsidR="00E3780B" w:rsidRPr="009F2FAE" w:rsidRDefault="00E3780B" w:rsidP="005079D7">
            <w:pPr>
              <w:widowControl/>
              <w:jc w:val="center"/>
              <w:rPr>
                <w:color w:val="000000" w:themeColor="text1"/>
                <w:sz w:val="21"/>
                <w:szCs w:val="21"/>
              </w:rPr>
            </w:pPr>
            <w:r w:rsidRPr="009F2FAE">
              <w:rPr>
                <w:rFonts w:hint="eastAsia"/>
                <w:color w:val="000000" w:themeColor="text1"/>
                <w:sz w:val="21"/>
                <w:szCs w:val="21"/>
              </w:rPr>
              <w:t>２</w:t>
            </w:r>
          </w:p>
        </w:tc>
        <w:tc>
          <w:tcPr>
            <w:tcW w:w="567" w:type="dxa"/>
            <w:shd w:val="clear" w:color="auto" w:fill="auto"/>
            <w:vAlign w:val="center"/>
          </w:tcPr>
          <w:p w14:paraId="574127E3" w14:textId="04713775" w:rsidR="00E3780B" w:rsidRPr="009F2FAE" w:rsidRDefault="00E3780B" w:rsidP="005079D7">
            <w:pPr>
              <w:widowControl/>
              <w:jc w:val="center"/>
              <w:rPr>
                <w:color w:val="000000" w:themeColor="text1"/>
                <w:sz w:val="21"/>
                <w:szCs w:val="21"/>
              </w:rPr>
            </w:pPr>
            <w:r w:rsidRPr="009F2FAE">
              <w:rPr>
                <w:rFonts w:hint="eastAsia"/>
                <w:color w:val="000000" w:themeColor="text1"/>
                <w:sz w:val="21"/>
                <w:szCs w:val="21"/>
              </w:rPr>
              <w:t>３</w:t>
            </w:r>
          </w:p>
        </w:tc>
        <w:tc>
          <w:tcPr>
            <w:tcW w:w="709" w:type="dxa"/>
            <w:shd w:val="clear" w:color="auto" w:fill="auto"/>
            <w:vAlign w:val="center"/>
          </w:tcPr>
          <w:p w14:paraId="14FEF8BD" w14:textId="0DF91EAA" w:rsidR="00E3780B" w:rsidRPr="009F2FAE" w:rsidRDefault="00E3780B" w:rsidP="005079D7">
            <w:pPr>
              <w:widowControl/>
              <w:jc w:val="center"/>
              <w:rPr>
                <w:color w:val="000000" w:themeColor="text1"/>
                <w:sz w:val="21"/>
                <w:szCs w:val="21"/>
              </w:rPr>
            </w:pPr>
            <w:r w:rsidRPr="009F2FAE">
              <w:rPr>
                <w:rFonts w:hint="eastAsia"/>
                <w:color w:val="000000" w:themeColor="text1"/>
                <w:sz w:val="21"/>
                <w:szCs w:val="21"/>
              </w:rPr>
              <w:t>４</w:t>
            </w:r>
          </w:p>
        </w:tc>
        <w:tc>
          <w:tcPr>
            <w:tcW w:w="708" w:type="dxa"/>
            <w:shd w:val="clear" w:color="auto" w:fill="auto"/>
            <w:vAlign w:val="center"/>
          </w:tcPr>
          <w:p w14:paraId="58694692" w14:textId="7A7158E9" w:rsidR="00E3780B" w:rsidRPr="009F2FAE" w:rsidRDefault="00E3780B" w:rsidP="005079D7">
            <w:pPr>
              <w:widowControl/>
              <w:jc w:val="center"/>
              <w:rPr>
                <w:color w:val="000000" w:themeColor="text1"/>
                <w:sz w:val="21"/>
                <w:szCs w:val="21"/>
              </w:rPr>
            </w:pPr>
            <w:r w:rsidRPr="009F2FAE">
              <w:rPr>
                <w:rFonts w:hint="eastAsia"/>
                <w:color w:val="000000" w:themeColor="text1"/>
                <w:sz w:val="21"/>
                <w:szCs w:val="21"/>
              </w:rPr>
              <w:t>５</w:t>
            </w:r>
          </w:p>
        </w:tc>
        <w:tc>
          <w:tcPr>
            <w:tcW w:w="567" w:type="dxa"/>
            <w:shd w:val="clear" w:color="auto" w:fill="auto"/>
            <w:vAlign w:val="center"/>
          </w:tcPr>
          <w:p w14:paraId="0AC8DD6C" w14:textId="16DE4743" w:rsidR="00E3780B" w:rsidRPr="009F2FAE" w:rsidRDefault="00E3780B" w:rsidP="005079D7">
            <w:pPr>
              <w:widowControl/>
              <w:jc w:val="center"/>
              <w:rPr>
                <w:color w:val="000000" w:themeColor="text1"/>
                <w:sz w:val="21"/>
                <w:szCs w:val="21"/>
              </w:rPr>
            </w:pPr>
            <w:r w:rsidRPr="009F2FAE">
              <w:rPr>
                <w:rFonts w:hint="eastAsia"/>
                <w:color w:val="000000" w:themeColor="text1"/>
                <w:sz w:val="21"/>
                <w:szCs w:val="21"/>
              </w:rPr>
              <w:t>６</w:t>
            </w:r>
          </w:p>
        </w:tc>
        <w:tc>
          <w:tcPr>
            <w:tcW w:w="709" w:type="dxa"/>
            <w:shd w:val="clear" w:color="auto" w:fill="auto"/>
            <w:vAlign w:val="center"/>
          </w:tcPr>
          <w:p w14:paraId="511F4C03" w14:textId="43295507" w:rsidR="00E3780B" w:rsidRPr="009F2FAE" w:rsidRDefault="00E3780B" w:rsidP="005079D7">
            <w:pPr>
              <w:widowControl/>
              <w:jc w:val="center"/>
              <w:rPr>
                <w:color w:val="000000" w:themeColor="text1"/>
                <w:sz w:val="21"/>
                <w:szCs w:val="21"/>
              </w:rPr>
            </w:pPr>
            <w:r w:rsidRPr="009F2FAE">
              <w:rPr>
                <w:rFonts w:hint="eastAsia"/>
                <w:color w:val="000000" w:themeColor="text1"/>
                <w:sz w:val="21"/>
                <w:szCs w:val="21"/>
              </w:rPr>
              <w:t>７</w:t>
            </w:r>
          </w:p>
        </w:tc>
        <w:tc>
          <w:tcPr>
            <w:tcW w:w="709" w:type="dxa"/>
            <w:shd w:val="clear" w:color="auto" w:fill="auto"/>
            <w:vAlign w:val="center"/>
          </w:tcPr>
          <w:p w14:paraId="6602E1C3" w14:textId="5C84E940" w:rsidR="00E3780B" w:rsidRPr="009F2FAE" w:rsidRDefault="00E3780B" w:rsidP="005079D7">
            <w:pPr>
              <w:widowControl/>
              <w:jc w:val="center"/>
              <w:rPr>
                <w:color w:val="000000" w:themeColor="text1"/>
                <w:sz w:val="21"/>
                <w:szCs w:val="21"/>
              </w:rPr>
            </w:pPr>
            <w:r w:rsidRPr="009F2FAE">
              <w:rPr>
                <w:rFonts w:hint="eastAsia"/>
                <w:color w:val="000000" w:themeColor="text1"/>
                <w:sz w:val="21"/>
                <w:szCs w:val="21"/>
              </w:rPr>
              <w:t>８</w:t>
            </w:r>
          </w:p>
        </w:tc>
        <w:tc>
          <w:tcPr>
            <w:tcW w:w="709" w:type="dxa"/>
            <w:shd w:val="clear" w:color="auto" w:fill="auto"/>
            <w:vAlign w:val="center"/>
          </w:tcPr>
          <w:p w14:paraId="2F881A2D" w14:textId="7B295C64" w:rsidR="00E3780B" w:rsidRPr="009F2FAE" w:rsidRDefault="00E3780B" w:rsidP="005079D7">
            <w:pPr>
              <w:widowControl/>
              <w:jc w:val="center"/>
              <w:rPr>
                <w:color w:val="000000" w:themeColor="text1"/>
                <w:sz w:val="21"/>
                <w:szCs w:val="21"/>
              </w:rPr>
            </w:pPr>
            <w:r w:rsidRPr="009F2FAE">
              <w:rPr>
                <w:rFonts w:hint="eastAsia"/>
                <w:color w:val="000000" w:themeColor="text1"/>
                <w:sz w:val="21"/>
                <w:szCs w:val="21"/>
              </w:rPr>
              <w:t>９</w:t>
            </w:r>
          </w:p>
        </w:tc>
        <w:tc>
          <w:tcPr>
            <w:tcW w:w="850" w:type="dxa"/>
            <w:shd w:val="clear" w:color="auto" w:fill="auto"/>
            <w:vAlign w:val="center"/>
          </w:tcPr>
          <w:p w14:paraId="2610D44B" w14:textId="7B6237F3" w:rsidR="00E3780B" w:rsidRPr="009F2FAE" w:rsidRDefault="00E3780B" w:rsidP="005079D7">
            <w:pPr>
              <w:widowControl/>
              <w:jc w:val="center"/>
              <w:rPr>
                <w:color w:val="000000" w:themeColor="text1"/>
                <w:sz w:val="21"/>
                <w:szCs w:val="21"/>
              </w:rPr>
            </w:pPr>
            <w:r w:rsidRPr="009F2FAE">
              <w:rPr>
                <w:rFonts w:hint="eastAsia"/>
                <w:color w:val="000000" w:themeColor="text1"/>
                <w:sz w:val="21"/>
                <w:szCs w:val="21"/>
              </w:rPr>
              <w:t>１０</w:t>
            </w:r>
          </w:p>
        </w:tc>
        <w:tc>
          <w:tcPr>
            <w:tcW w:w="1610" w:type="dxa"/>
            <w:gridSpan w:val="2"/>
            <w:shd w:val="clear" w:color="auto" w:fill="auto"/>
            <w:vAlign w:val="center"/>
          </w:tcPr>
          <w:p w14:paraId="07310D24" w14:textId="52096BFE" w:rsidR="009F2FAE" w:rsidRPr="009F2FAE" w:rsidRDefault="009F2FAE" w:rsidP="005079D7">
            <w:pPr>
              <w:widowControl/>
              <w:jc w:val="center"/>
              <w:rPr>
                <w:color w:val="000000" w:themeColor="text1"/>
              </w:rPr>
            </w:pPr>
            <w:r w:rsidRPr="009F2FAE">
              <w:rPr>
                <w:rFonts w:hint="eastAsia"/>
                <w:color w:val="000000" w:themeColor="text1"/>
              </w:rPr>
              <w:t>評価方法</w:t>
            </w:r>
          </w:p>
        </w:tc>
      </w:tr>
      <w:tr w:rsidR="009F2FAE" w14:paraId="60F2160F" w14:textId="7FD1E16F" w:rsidTr="005079D7">
        <w:trPr>
          <w:trHeight w:val="626"/>
        </w:trPr>
        <w:tc>
          <w:tcPr>
            <w:tcW w:w="673" w:type="dxa"/>
            <w:vMerge/>
          </w:tcPr>
          <w:p w14:paraId="0305C8F1" w14:textId="77777777" w:rsidR="00E3780B" w:rsidRDefault="00E3780B" w:rsidP="00D53EF5">
            <w:pPr>
              <w:rPr>
                <w:color w:val="FF0000"/>
              </w:rPr>
            </w:pPr>
          </w:p>
        </w:tc>
        <w:tc>
          <w:tcPr>
            <w:tcW w:w="567" w:type="dxa"/>
            <w:gridSpan w:val="2"/>
            <w:shd w:val="clear" w:color="auto" w:fill="auto"/>
            <w:vAlign w:val="center"/>
          </w:tcPr>
          <w:p w14:paraId="0FFA68EC" w14:textId="4017EEF5" w:rsidR="00E3780B" w:rsidRPr="00E3780B" w:rsidRDefault="00E3780B" w:rsidP="005079D7">
            <w:pPr>
              <w:widowControl/>
              <w:jc w:val="center"/>
              <w:rPr>
                <w:color w:val="000000" w:themeColor="text1"/>
                <w:sz w:val="21"/>
                <w:szCs w:val="21"/>
              </w:rPr>
            </w:pPr>
            <w:r>
              <w:rPr>
                <w:rFonts w:hint="eastAsia"/>
                <w:color w:val="000000" w:themeColor="text1"/>
                <w:sz w:val="21"/>
                <w:szCs w:val="21"/>
              </w:rPr>
              <w:t>知</w:t>
            </w:r>
          </w:p>
        </w:tc>
        <w:tc>
          <w:tcPr>
            <w:tcW w:w="567" w:type="dxa"/>
            <w:shd w:val="clear" w:color="auto" w:fill="auto"/>
            <w:vAlign w:val="center"/>
          </w:tcPr>
          <w:p w14:paraId="1497CF06" w14:textId="172C14EC" w:rsidR="00E3780B" w:rsidRPr="009F2FAE" w:rsidRDefault="009C511F" w:rsidP="005079D7">
            <w:pPr>
              <w:widowControl/>
              <w:jc w:val="center"/>
              <w:rPr>
                <w:color w:val="000000" w:themeColor="text1"/>
                <w:sz w:val="21"/>
                <w:szCs w:val="21"/>
              </w:rPr>
            </w:pPr>
            <w:r>
              <w:rPr>
                <w:rFonts w:hint="eastAsia"/>
                <w:color w:val="000000" w:themeColor="text1"/>
                <w:sz w:val="21"/>
                <w:szCs w:val="21"/>
              </w:rPr>
              <w:t>①</w:t>
            </w:r>
          </w:p>
        </w:tc>
        <w:tc>
          <w:tcPr>
            <w:tcW w:w="709" w:type="dxa"/>
            <w:shd w:val="clear" w:color="auto" w:fill="auto"/>
            <w:vAlign w:val="center"/>
          </w:tcPr>
          <w:p w14:paraId="1EEDE6E2" w14:textId="32DBCEF8" w:rsidR="00E3780B" w:rsidRPr="009F2FAE" w:rsidRDefault="009C511F" w:rsidP="005079D7">
            <w:pPr>
              <w:widowControl/>
              <w:jc w:val="center"/>
              <w:rPr>
                <w:color w:val="000000" w:themeColor="text1"/>
                <w:sz w:val="21"/>
                <w:szCs w:val="21"/>
              </w:rPr>
            </w:pPr>
            <w:r>
              <w:rPr>
                <w:rFonts w:hint="eastAsia"/>
                <w:color w:val="000000" w:themeColor="text1"/>
                <w:sz w:val="21"/>
                <w:szCs w:val="21"/>
              </w:rPr>
              <w:t>②</w:t>
            </w:r>
          </w:p>
        </w:tc>
        <w:tc>
          <w:tcPr>
            <w:tcW w:w="567" w:type="dxa"/>
            <w:shd w:val="clear" w:color="auto" w:fill="auto"/>
            <w:vAlign w:val="center"/>
          </w:tcPr>
          <w:p w14:paraId="27BF2D71" w14:textId="77777777" w:rsidR="00E3780B" w:rsidRPr="009F2FAE" w:rsidRDefault="00E3780B" w:rsidP="005079D7">
            <w:pPr>
              <w:widowControl/>
              <w:jc w:val="center"/>
              <w:rPr>
                <w:color w:val="000000" w:themeColor="text1"/>
                <w:sz w:val="21"/>
                <w:szCs w:val="21"/>
              </w:rPr>
            </w:pPr>
          </w:p>
        </w:tc>
        <w:tc>
          <w:tcPr>
            <w:tcW w:w="709" w:type="dxa"/>
            <w:shd w:val="clear" w:color="auto" w:fill="auto"/>
            <w:vAlign w:val="center"/>
          </w:tcPr>
          <w:p w14:paraId="6C3F0A83" w14:textId="77777777" w:rsidR="00E3780B" w:rsidRPr="009F2FAE" w:rsidRDefault="00E3780B" w:rsidP="005079D7">
            <w:pPr>
              <w:widowControl/>
              <w:jc w:val="center"/>
              <w:rPr>
                <w:color w:val="000000" w:themeColor="text1"/>
                <w:sz w:val="21"/>
                <w:szCs w:val="21"/>
              </w:rPr>
            </w:pPr>
          </w:p>
        </w:tc>
        <w:tc>
          <w:tcPr>
            <w:tcW w:w="708" w:type="dxa"/>
            <w:shd w:val="clear" w:color="auto" w:fill="auto"/>
            <w:vAlign w:val="center"/>
          </w:tcPr>
          <w:p w14:paraId="498321D9" w14:textId="4EBCB027" w:rsidR="00E3780B" w:rsidRPr="009F2FAE" w:rsidRDefault="009C511F" w:rsidP="005079D7">
            <w:pPr>
              <w:widowControl/>
              <w:jc w:val="center"/>
              <w:rPr>
                <w:color w:val="000000" w:themeColor="text1"/>
                <w:sz w:val="21"/>
                <w:szCs w:val="21"/>
              </w:rPr>
            </w:pPr>
            <w:r>
              <w:rPr>
                <w:rFonts w:hint="eastAsia"/>
                <w:color w:val="000000" w:themeColor="text1"/>
                <w:sz w:val="21"/>
                <w:szCs w:val="21"/>
              </w:rPr>
              <w:t>②</w:t>
            </w:r>
          </w:p>
        </w:tc>
        <w:tc>
          <w:tcPr>
            <w:tcW w:w="567" w:type="dxa"/>
            <w:shd w:val="clear" w:color="auto" w:fill="auto"/>
            <w:vAlign w:val="center"/>
          </w:tcPr>
          <w:p w14:paraId="46B66F27" w14:textId="77777777" w:rsidR="00E3780B" w:rsidRPr="009F2FAE" w:rsidRDefault="00E3780B" w:rsidP="005079D7">
            <w:pPr>
              <w:widowControl/>
              <w:jc w:val="center"/>
              <w:rPr>
                <w:color w:val="000000" w:themeColor="text1"/>
                <w:sz w:val="21"/>
                <w:szCs w:val="21"/>
              </w:rPr>
            </w:pPr>
          </w:p>
        </w:tc>
        <w:tc>
          <w:tcPr>
            <w:tcW w:w="709" w:type="dxa"/>
            <w:shd w:val="clear" w:color="auto" w:fill="auto"/>
            <w:vAlign w:val="center"/>
          </w:tcPr>
          <w:p w14:paraId="5FD30588" w14:textId="77777777" w:rsidR="00E3780B" w:rsidRPr="009F2FAE" w:rsidRDefault="00E3780B" w:rsidP="005079D7">
            <w:pPr>
              <w:widowControl/>
              <w:jc w:val="center"/>
              <w:rPr>
                <w:color w:val="000000" w:themeColor="text1"/>
                <w:sz w:val="21"/>
                <w:szCs w:val="21"/>
              </w:rPr>
            </w:pPr>
          </w:p>
        </w:tc>
        <w:tc>
          <w:tcPr>
            <w:tcW w:w="709" w:type="dxa"/>
            <w:shd w:val="clear" w:color="auto" w:fill="auto"/>
            <w:vAlign w:val="center"/>
          </w:tcPr>
          <w:p w14:paraId="3D880E7E" w14:textId="1597A48E" w:rsidR="00E3780B" w:rsidRPr="009F2FAE" w:rsidRDefault="00E3780B" w:rsidP="005079D7">
            <w:pPr>
              <w:widowControl/>
              <w:jc w:val="center"/>
              <w:rPr>
                <w:color w:val="000000" w:themeColor="text1"/>
                <w:sz w:val="21"/>
                <w:szCs w:val="21"/>
              </w:rPr>
            </w:pPr>
          </w:p>
        </w:tc>
        <w:tc>
          <w:tcPr>
            <w:tcW w:w="709" w:type="dxa"/>
            <w:shd w:val="clear" w:color="auto" w:fill="auto"/>
            <w:vAlign w:val="center"/>
          </w:tcPr>
          <w:p w14:paraId="27A0DAAE" w14:textId="64CCDFB3" w:rsidR="00E3780B" w:rsidRPr="009F2FAE" w:rsidRDefault="00DC7E0C" w:rsidP="005079D7">
            <w:pPr>
              <w:widowControl/>
              <w:jc w:val="center"/>
              <w:rPr>
                <w:color w:val="000000" w:themeColor="text1"/>
                <w:sz w:val="21"/>
                <w:szCs w:val="21"/>
              </w:rPr>
            </w:pPr>
            <w:r>
              <w:rPr>
                <w:rFonts w:hint="eastAsia"/>
                <w:color w:val="000000" w:themeColor="text1"/>
                <w:sz w:val="21"/>
                <w:szCs w:val="21"/>
              </w:rPr>
              <w:t>②</w:t>
            </w:r>
          </w:p>
        </w:tc>
        <w:tc>
          <w:tcPr>
            <w:tcW w:w="850" w:type="dxa"/>
            <w:shd w:val="clear" w:color="auto" w:fill="auto"/>
            <w:vAlign w:val="center"/>
          </w:tcPr>
          <w:p w14:paraId="79BDCFA0" w14:textId="77777777" w:rsidR="00E3780B" w:rsidRPr="009F2FAE" w:rsidRDefault="00E3780B" w:rsidP="005079D7">
            <w:pPr>
              <w:widowControl/>
              <w:jc w:val="center"/>
              <w:rPr>
                <w:color w:val="000000" w:themeColor="text1"/>
                <w:sz w:val="21"/>
                <w:szCs w:val="21"/>
              </w:rPr>
            </w:pPr>
          </w:p>
        </w:tc>
        <w:tc>
          <w:tcPr>
            <w:tcW w:w="1610" w:type="dxa"/>
            <w:gridSpan w:val="2"/>
            <w:shd w:val="clear" w:color="auto" w:fill="auto"/>
            <w:vAlign w:val="center"/>
          </w:tcPr>
          <w:p w14:paraId="31C26AD8" w14:textId="6EEE4B77" w:rsidR="009F2FAE" w:rsidRPr="009F2FAE" w:rsidRDefault="009F2FAE" w:rsidP="005079D7">
            <w:pPr>
              <w:widowControl/>
              <w:jc w:val="center"/>
              <w:rPr>
                <w:color w:val="000000" w:themeColor="text1"/>
              </w:rPr>
            </w:pPr>
            <w:r w:rsidRPr="009F2FAE">
              <w:rPr>
                <w:rFonts w:hint="eastAsia"/>
                <w:color w:val="000000" w:themeColor="text1"/>
              </w:rPr>
              <w:t>学習カード</w:t>
            </w:r>
          </w:p>
        </w:tc>
      </w:tr>
      <w:tr w:rsidR="009F2FAE" w14:paraId="7BF57F14" w14:textId="0A899C57" w:rsidTr="005079D7">
        <w:trPr>
          <w:trHeight w:val="520"/>
        </w:trPr>
        <w:tc>
          <w:tcPr>
            <w:tcW w:w="673" w:type="dxa"/>
            <w:vMerge/>
          </w:tcPr>
          <w:p w14:paraId="3560479B" w14:textId="77777777" w:rsidR="00E3780B" w:rsidRDefault="00E3780B" w:rsidP="00D53EF5">
            <w:pPr>
              <w:rPr>
                <w:color w:val="FF0000"/>
              </w:rPr>
            </w:pPr>
          </w:p>
        </w:tc>
        <w:tc>
          <w:tcPr>
            <w:tcW w:w="567" w:type="dxa"/>
            <w:gridSpan w:val="2"/>
            <w:shd w:val="clear" w:color="auto" w:fill="auto"/>
            <w:vAlign w:val="center"/>
          </w:tcPr>
          <w:p w14:paraId="49A7CE37" w14:textId="33AF564B" w:rsidR="00E3780B" w:rsidRPr="00E3780B" w:rsidRDefault="00E3780B" w:rsidP="005079D7">
            <w:pPr>
              <w:widowControl/>
              <w:jc w:val="center"/>
              <w:rPr>
                <w:color w:val="000000" w:themeColor="text1"/>
                <w:sz w:val="21"/>
                <w:szCs w:val="21"/>
              </w:rPr>
            </w:pPr>
            <w:r>
              <w:rPr>
                <w:rFonts w:hint="eastAsia"/>
                <w:color w:val="000000" w:themeColor="text1"/>
                <w:sz w:val="21"/>
                <w:szCs w:val="21"/>
              </w:rPr>
              <w:t>技</w:t>
            </w:r>
          </w:p>
        </w:tc>
        <w:tc>
          <w:tcPr>
            <w:tcW w:w="567" w:type="dxa"/>
            <w:shd w:val="clear" w:color="auto" w:fill="auto"/>
            <w:vAlign w:val="center"/>
          </w:tcPr>
          <w:p w14:paraId="459EE3B4" w14:textId="77777777" w:rsidR="00E3780B" w:rsidRPr="009F2FAE" w:rsidRDefault="00E3780B" w:rsidP="005079D7">
            <w:pPr>
              <w:widowControl/>
              <w:jc w:val="center"/>
              <w:rPr>
                <w:color w:val="000000" w:themeColor="text1"/>
                <w:sz w:val="21"/>
                <w:szCs w:val="21"/>
              </w:rPr>
            </w:pPr>
          </w:p>
        </w:tc>
        <w:tc>
          <w:tcPr>
            <w:tcW w:w="709" w:type="dxa"/>
            <w:shd w:val="clear" w:color="auto" w:fill="auto"/>
            <w:vAlign w:val="center"/>
          </w:tcPr>
          <w:p w14:paraId="7B92546B" w14:textId="507B575E" w:rsidR="00E3780B" w:rsidRPr="009F2FAE" w:rsidRDefault="00E3780B" w:rsidP="005079D7">
            <w:pPr>
              <w:widowControl/>
              <w:jc w:val="center"/>
              <w:rPr>
                <w:color w:val="000000" w:themeColor="text1"/>
                <w:sz w:val="21"/>
                <w:szCs w:val="21"/>
              </w:rPr>
            </w:pPr>
          </w:p>
        </w:tc>
        <w:tc>
          <w:tcPr>
            <w:tcW w:w="567" w:type="dxa"/>
            <w:shd w:val="clear" w:color="auto" w:fill="auto"/>
            <w:vAlign w:val="center"/>
          </w:tcPr>
          <w:p w14:paraId="37BD7985" w14:textId="10F5E6B5" w:rsidR="00E3780B" w:rsidRPr="009F2FAE" w:rsidRDefault="009C511F" w:rsidP="005079D7">
            <w:pPr>
              <w:widowControl/>
              <w:jc w:val="center"/>
              <w:rPr>
                <w:color w:val="000000" w:themeColor="text1"/>
                <w:sz w:val="21"/>
                <w:szCs w:val="21"/>
              </w:rPr>
            </w:pPr>
            <w:r>
              <w:rPr>
                <w:rFonts w:hint="eastAsia"/>
                <w:color w:val="000000" w:themeColor="text1"/>
                <w:sz w:val="21"/>
                <w:szCs w:val="21"/>
              </w:rPr>
              <w:t>③</w:t>
            </w:r>
          </w:p>
        </w:tc>
        <w:tc>
          <w:tcPr>
            <w:tcW w:w="709" w:type="dxa"/>
            <w:shd w:val="clear" w:color="auto" w:fill="auto"/>
            <w:vAlign w:val="center"/>
          </w:tcPr>
          <w:p w14:paraId="7AEBA57A" w14:textId="001B57DD" w:rsidR="00E3780B" w:rsidRPr="009F2FAE" w:rsidRDefault="009C511F" w:rsidP="005079D7">
            <w:pPr>
              <w:widowControl/>
              <w:jc w:val="center"/>
              <w:rPr>
                <w:color w:val="000000" w:themeColor="text1"/>
                <w:sz w:val="21"/>
                <w:szCs w:val="21"/>
              </w:rPr>
            </w:pPr>
            <w:r>
              <w:rPr>
                <w:rFonts w:hint="eastAsia"/>
                <w:color w:val="000000" w:themeColor="text1"/>
                <w:sz w:val="21"/>
                <w:szCs w:val="21"/>
              </w:rPr>
              <w:t>③</w:t>
            </w:r>
          </w:p>
        </w:tc>
        <w:tc>
          <w:tcPr>
            <w:tcW w:w="708" w:type="dxa"/>
            <w:shd w:val="clear" w:color="auto" w:fill="auto"/>
            <w:vAlign w:val="center"/>
          </w:tcPr>
          <w:p w14:paraId="3D382212" w14:textId="77777777" w:rsidR="00E3780B" w:rsidRPr="009F2FAE" w:rsidRDefault="00E3780B" w:rsidP="005079D7">
            <w:pPr>
              <w:widowControl/>
              <w:jc w:val="center"/>
              <w:rPr>
                <w:color w:val="000000" w:themeColor="text1"/>
                <w:sz w:val="21"/>
                <w:szCs w:val="21"/>
              </w:rPr>
            </w:pPr>
          </w:p>
        </w:tc>
        <w:tc>
          <w:tcPr>
            <w:tcW w:w="567" w:type="dxa"/>
            <w:shd w:val="clear" w:color="auto" w:fill="auto"/>
            <w:vAlign w:val="center"/>
          </w:tcPr>
          <w:p w14:paraId="2D7FE3FB" w14:textId="77777777" w:rsidR="00E3780B" w:rsidRPr="009F2FAE" w:rsidRDefault="00E3780B" w:rsidP="005079D7">
            <w:pPr>
              <w:widowControl/>
              <w:jc w:val="center"/>
              <w:rPr>
                <w:color w:val="000000" w:themeColor="text1"/>
                <w:sz w:val="21"/>
                <w:szCs w:val="21"/>
              </w:rPr>
            </w:pPr>
          </w:p>
        </w:tc>
        <w:tc>
          <w:tcPr>
            <w:tcW w:w="709" w:type="dxa"/>
            <w:shd w:val="clear" w:color="auto" w:fill="auto"/>
            <w:vAlign w:val="center"/>
          </w:tcPr>
          <w:p w14:paraId="1E59ED0D" w14:textId="3067B9B3" w:rsidR="00E3780B" w:rsidRPr="009F2FAE" w:rsidRDefault="009C511F" w:rsidP="005079D7">
            <w:pPr>
              <w:widowControl/>
              <w:jc w:val="center"/>
              <w:rPr>
                <w:color w:val="000000" w:themeColor="text1"/>
                <w:sz w:val="21"/>
                <w:szCs w:val="21"/>
              </w:rPr>
            </w:pPr>
            <w:r>
              <w:rPr>
                <w:rFonts w:hint="eastAsia"/>
                <w:color w:val="000000" w:themeColor="text1"/>
                <w:sz w:val="21"/>
                <w:szCs w:val="21"/>
              </w:rPr>
              <w:t>①</w:t>
            </w:r>
          </w:p>
        </w:tc>
        <w:tc>
          <w:tcPr>
            <w:tcW w:w="709" w:type="dxa"/>
            <w:shd w:val="clear" w:color="auto" w:fill="auto"/>
            <w:vAlign w:val="center"/>
          </w:tcPr>
          <w:p w14:paraId="7AE7CF88" w14:textId="75D56AC6" w:rsidR="00E3780B" w:rsidRPr="009F2FAE" w:rsidRDefault="00DC7E0C" w:rsidP="005079D7">
            <w:pPr>
              <w:widowControl/>
              <w:jc w:val="center"/>
              <w:rPr>
                <w:color w:val="000000" w:themeColor="text1"/>
                <w:sz w:val="21"/>
                <w:szCs w:val="21"/>
              </w:rPr>
            </w:pPr>
            <w:r>
              <w:rPr>
                <w:rFonts w:hint="eastAsia"/>
                <w:color w:val="000000" w:themeColor="text1"/>
                <w:sz w:val="21"/>
                <w:szCs w:val="21"/>
              </w:rPr>
              <w:t>②</w:t>
            </w:r>
          </w:p>
        </w:tc>
        <w:tc>
          <w:tcPr>
            <w:tcW w:w="709" w:type="dxa"/>
            <w:shd w:val="clear" w:color="auto" w:fill="auto"/>
            <w:vAlign w:val="center"/>
          </w:tcPr>
          <w:p w14:paraId="2A117D02" w14:textId="75908BFD" w:rsidR="00E3780B" w:rsidRPr="009F2FAE" w:rsidRDefault="00E3780B" w:rsidP="005079D7">
            <w:pPr>
              <w:widowControl/>
              <w:jc w:val="center"/>
              <w:rPr>
                <w:color w:val="000000" w:themeColor="text1"/>
                <w:sz w:val="21"/>
                <w:szCs w:val="21"/>
              </w:rPr>
            </w:pPr>
          </w:p>
        </w:tc>
        <w:tc>
          <w:tcPr>
            <w:tcW w:w="850" w:type="dxa"/>
            <w:shd w:val="clear" w:color="auto" w:fill="auto"/>
            <w:vAlign w:val="center"/>
          </w:tcPr>
          <w:p w14:paraId="56C24FD5" w14:textId="4DD9B34D" w:rsidR="00E3780B" w:rsidRPr="009F2FAE" w:rsidRDefault="00E3780B" w:rsidP="005079D7">
            <w:pPr>
              <w:widowControl/>
              <w:jc w:val="center"/>
              <w:rPr>
                <w:color w:val="000000" w:themeColor="text1"/>
                <w:sz w:val="21"/>
                <w:szCs w:val="21"/>
              </w:rPr>
            </w:pPr>
          </w:p>
        </w:tc>
        <w:tc>
          <w:tcPr>
            <w:tcW w:w="1610" w:type="dxa"/>
            <w:gridSpan w:val="2"/>
            <w:shd w:val="clear" w:color="auto" w:fill="auto"/>
            <w:vAlign w:val="center"/>
          </w:tcPr>
          <w:p w14:paraId="4917756C" w14:textId="77777777" w:rsidR="009F2FAE" w:rsidRPr="009F2FAE" w:rsidRDefault="009F2FAE" w:rsidP="005079D7">
            <w:pPr>
              <w:widowControl/>
              <w:jc w:val="center"/>
              <w:rPr>
                <w:color w:val="000000" w:themeColor="text1"/>
              </w:rPr>
            </w:pPr>
            <w:r w:rsidRPr="009F2FAE">
              <w:rPr>
                <w:rFonts w:hint="eastAsia"/>
                <w:color w:val="000000" w:themeColor="text1"/>
              </w:rPr>
              <w:t>観察</w:t>
            </w:r>
          </w:p>
          <w:p w14:paraId="5C3F6E1A" w14:textId="7982A545" w:rsidR="009F2FAE" w:rsidRPr="009F2FAE" w:rsidRDefault="009F2FAE" w:rsidP="005079D7">
            <w:pPr>
              <w:widowControl/>
              <w:jc w:val="center"/>
              <w:rPr>
                <w:color w:val="000000" w:themeColor="text1"/>
              </w:rPr>
            </w:pPr>
            <w:r w:rsidRPr="009F2FAE">
              <w:rPr>
                <w:rFonts w:hint="eastAsia"/>
                <w:color w:val="000000" w:themeColor="text1"/>
              </w:rPr>
              <w:t>撮影画像</w:t>
            </w:r>
          </w:p>
        </w:tc>
      </w:tr>
      <w:tr w:rsidR="009F2FAE" w14:paraId="393D8A69" w14:textId="4F774AA4" w:rsidTr="005079D7">
        <w:trPr>
          <w:trHeight w:val="641"/>
        </w:trPr>
        <w:tc>
          <w:tcPr>
            <w:tcW w:w="673" w:type="dxa"/>
            <w:vMerge/>
          </w:tcPr>
          <w:p w14:paraId="480106F4" w14:textId="77777777" w:rsidR="00E3780B" w:rsidRDefault="00E3780B" w:rsidP="00D53EF5">
            <w:pPr>
              <w:rPr>
                <w:color w:val="FF0000"/>
              </w:rPr>
            </w:pPr>
          </w:p>
        </w:tc>
        <w:tc>
          <w:tcPr>
            <w:tcW w:w="567" w:type="dxa"/>
            <w:gridSpan w:val="2"/>
            <w:shd w:val="clear" w:color="auto" w:fill="auto"/>
            <w:vAlign w:val="center"/>
          </w:tcPr>
          <w:p w14:paraId="6A7499FA" w14:textId="24BF3543" w:rsidR="00E3780B" w:rsidRPr="00E3780B" w:rsidRDefault="00E3780B" w:rsidP="005079D7">
            <w:pPr>
              <w:widowControl/>
              <w:jc w:val="center"/>
              <w:rPr>
                <w:color w:val="000000" w:themeColor="text1"/>
                <w:sz w:val="21"/>
                <w:szCs w:val="21"/>
              </w:rPr>
            </w:pPr>
            <w:r>
              <w:rPr>
                <w:rFonts w:hint="eastAsia"/>
                <w:color w:val="000000" w:themeColor="text1"/>
                <w:sz w:val="21"/>
                <w:szCs w:val="21"/>
              </w:rPr>
              <w:t>思</w:t>
            </w:r>
          </w:p>
        </w:tc>
        <w:tc>
          <w:tcPr>
            <w:tcW w:w="567" w:type="dxa"/>
            <w:shd w:val="clear" w:color="auto" w:fill="auto"/>
            <w:vAlign w:val="center"/>
          </w:tcPr>
          <w:p w14:paraId="1643F5C6" w14:textId="77777777" w:rsidR="00E3780B" w:rsidRPr="009F2FAE" w:rsidRDefault="00E3780B" w:rsidP="005079D7">
            <w:pPr>
              <w:widowControl/>
              <w:jc w:val="center"/>
              <w:rPr>
                <w:color w:val="000000" w:themeColor="text1"/>
                <w:sz w:val="21"/>
                <w:szCs w:val="21"/>
              </w:rPr>
            </w:pPr>
          </w:p>
        </w:tc>
        <w:tc>
          <w:tcPr>
            <w:tcW w:w="709" w:type="dxa"/>
            <w:shd w:val="clear" w:color="auto" w:fill="auto"/>
            <w:vAlign w:val="center"/>
          </w:tcPr>
          <w:p w14:paraId="48385A43" w14:textId="690D45F7" w:rsidR="00E3780B" w:rsidRPr="009F2FAE" w:rsidRDefault="00EB67C3" w:rsidP="005079D7">
            <w:pPr>
              <w:widowControl/>
              <w:jc w:val="center"/>
              <w:rPr>
                <w:color w:val="000000" w:themeColor="text1"/>
                <w:sz w:val="21"/>
                <w:szCs w:val="21"/>
              </w:rPr>
            </w:pPr>
            <w:r>
              <w:rPr>
                <w:rFonts w:hint="eastAsia"/>
                <w:color w:val="000000" w:themeColor="text1"/>
                <w:sz w:val="21"/>
                <w:szCs w:val="21"/>
              </w:rPr>
              <w:t>①</w:t>
            </w:r>
          </w:p>
        </w:tc>
        <w:tc>
          <w:tcPr>
            <w:tcW w:w="567" w:type="dxa"/>
            <w:shd w:val="clear" w:color="auto" w:fill="auto"/>
            <w:vAlign w:val="center"/>
          </w:tcPr>
          <w:p w14:paraId="34EB920F" w14:textId="63457964" w:rsidR="00E3780B" w:rsidRPr="009F2FAE" w:rsidRDefault="00EB67C3" w:rsidP="005079D7">
            <w:pPr>
              <w:widowControl/>
              <w:jc w:val="center"/>
              <w:rPr>
                <w:color w:val="000000" w:themeColor="text1"/>
                <w:sz w:val="21"/>
                <w:szCs w:val="21"/>
              </w:rPr>
            </w:pPr>
            <w:r>
              <w:rPr>
                <w:rFonts w:hint="eastAsia"/>
                <w:color w:val="000000" w:themeColor="text1"/>
                <w:sz w:val="21"/>
                <w:szCs w:val="21"/>
              </w:rPr>
              <w:t>②</w:t>
            </w:r>
          </w:p>
        </w:tc>
        <w:tc>
          <w:tcPr>
            <w:tcW w:w="709" w:type="dxa"/>
            <w:shd w:val="clear" w:color="auto" w:fill="auto"/>
            <w:vAlign w:val="center"/>
          </w:tcPr>
          <w:p w14:paraId="4C4F1B7F" w14:textId="77777777" w:rsidR="00E3780B" w:rsidRPr="009F2FAE" w:rsidRDefault="00E3780B" w:rsidP="005079D7">
            <w:pPr>
              <w:widowControl/>
              <w:jc w:val="center"/>
              <w:rPr>
                <w:color w:val="000000" w:themeColor="text1"/>
                <w:sz w:val="21"/>
                <w:szCs w:val="21"/>
              </w:rPr>
            </w:pPr>
          </w:p>
        </w:tc>
        <w:tc>
          <w:tcPr>
            <w:tcW w:w="708" w:type="dxa"/>
            <w:shd w:val="clear" w:color="auto" w:fill="auto"/>
            <w:vAlign w:val="center"/>
          </w:tcPr>
          <w:p w14:paraId="11DEAD02" w14:textId="5CE73E9D" w:rsidR="00E3780B" w:rsidRPr="009F2FAE" w:rsidRDefault="00EB67C3" w:rsidP="005079D7">
            <w:pPr>
              <w:widowControl/>
              <w:jc w:val="center"/>
              <w:rPr>
                <w:color w:val="000000" w:themeColor="text1"/>
                <w:sz w:val="21"/>
                <w:szCs w:val="21"/>
              </w:rPr>
            </w:pPr>
            <w:r>
              <w:rPr>
                <w:rFonts w:hint="eastAsia"/>
                <w:color w:val="000000" w:themeColor="text1"/>
                <w:sz w:val="21"/>
                <w:szCs w:val="21"/>
              </w:rPr>
              <w:t>①</w:t>
            </w:r>
          </w:p>
        </w:tc>
        <w:tc>
          <w:tcPr>
            <w:tcW w:w="567" w:type="dxa"/>
            <w:shd w:val="clear" w:color="auto" w:fill="auto"/>
            <w:vAlign w:val="center"/>
          </w:tcPr>
          <w:p w14:paraId="269FDF59" w14:textId="68B03DF8" w:rsidR="00E3780B" w:rsidRPr="009F2FAE" w:rsidRDefault="00EB67C3" w:rsidP="005079D7">
            <w:pPr>
              <w:widowControl/>
              <w:jc w:val="center"/>
              <w:rPr>
                <w:color w:val="000000" w:themeColor="text1"/>
                <w:sz w:val="21"/>
                <w:szCs w:val="21"/>
              </w:rPr>
            </w:pPr>
            <w:r>
              <w:rPr>
                <w:rFonts w:hint="eastAsia"/>
                <w:color w:val="000000" w:themeColor="text1"/>
                <w:sz w:val="21"/>
                <w:szCs w:val="21"/>
              </w:rPr>
              <w:t>②</w:t>
            </w:r>
          </w:p>
        </w:tc>
        <w:tc>
          <w:tcPr>
            <w:tcW w:w="709" w:type="dxa"/>
            <w:shd w:val="clear" w:color="auto" w:fill="auto"/>
            <w:vAlign w:val="center"/>
          </w:tcPr>
          <w:p w14:paraId="5E4826F5" w14:textId="77777777" w:rsidR="00E3780B" w:rsidRPr="009F2FAE" w:rsidRDefault="00E3780B" w:rsidP="005079D7">
            <w:pPr>
              <w:widowControl/>
              <w:jc w:val="center"/>
              <w:rPr>
                <w:color w:val="000000" w:themeColor="text1"/>
                <w:sz w:val="21"/>
                <w:szCs w:val="21"/>
              </w:rPr>
            </w:pPr>
          </w:p>
        </w:tc>
        <w:tc>
          <w:tcPr>
            <w:tcW w:w="709" w:type="dxa"/>
            <w:shd w:val="clear" w:color="auto" w:fill="auto"/>
            <w:vAlign w:val="center"/>
          </w:tcPr>
          <w:p w14:paraId="110B65BD" w14:textId="3D7DE755" w:rsidR="00E3780B" w:rsidRPr="009F2FAE" w:rsidRDefault="00DC7E0C" w:rsidP="005079D7">
            <w:pPr>
              <w:widowControl/>
              <w:jc w:val="center"/>
              <w:rPr>
                <w:color w:val="000000" w:themeColor="text1"/>
                <w:sz w:val="21"/>
                <w:szCs w:val="21"/>
              </w:rPr>
            </w:pPr>
            <w:r>
              <w:rPr>
                <w:rFonts w:hint="eastAsia"/>
                <w:color w:val="000000" w:themeColor="text1"/>
                <w:sz w:val="21"/>
                <w:szCs w:val="21"/>
              </w:rPr>
              <w:t>②</w:t>
            </w:r>
          </w:p>
        </w:tc>
        <w:tc>
          <w:tcPr>
            <w:tcW w:w="709" w:type="dxa"/>
            <w:shd w:val="clear" w:color="auto" w:fill="auto"/>
            <w:vAlign w:val="center"/>
          </w:tcPr>
          <w:p w14:paraId="7D4ACA3D" w14:textId="7E777280" w:rsidR="00E3780B" w:rsidRPr="009F2FAE" w:rsidRDefault="00DC7E0C" w:rsidP="005079D7">
            <w:pPr>
              <w:widowControl/>
              <w:jc w:val="center"/>
              <w:rPr>
                <w:color w:val="000000" w:themeColor="text1"/>
                <w:sz w:val="21"/>
                <w:szCs w:val="21"/>
              </w:rPr>
            </w:pPr>
            <w:r>
              <w:rPr>
                <w:rFonts w:hint="eastAsia"/>
                <w:color w:val="000000" w:themeColor="text1"/>
                <w:sz w:val="21"/>
                <w:szCs w:val="21"/>
              </w:rPr>
              <w:t>①</w:t>
            </w:r>
          </w:p>
        </w:tc>
        <w:tc>
          <w:tcPr>
            <w:tcW w:w="850" w:type="dxa"/>
            <w:shd w:val="clear" w:color="auto" w:fill="auto"/>
            <w:vAlign w:val="center"/>
          </w:tcPr>
          <w:p w14:paraId="77804E97" w14:textId="5CC75591" w:rsidR="00E3780B" w:rsidRPr="009F2FAE" w:rsidRDefault="00EB67C3" w:rsidP="005079D7">
            <w:pPr>
              <w:widowControl/>
              <w:jc w:val="center"/>
              <w:rPr>
                <w:color w:val="000000" w:themeColor="text1"/>
                <w:sz w:val="21"/>
                <w:szCs w:val="21"/>
              </w:rPr>
            </w:pPr>
            <w:r>
              <w:rPr>
                <w:rFonts w:hint="eastAsia"/>
                <w:color w:val="000000" w:themeColor="text1"/>
                <w:sz w:val="21"/>
                <w:szCs w:val="21"/>
              </w:rPr>
              <w:t>②</w:t>
            </w:r>
          </w:p>
        </w:tc>
        <w:tc>
          <w:tcPr>
            <w:tcW w:w="1610" w:type="dxa"/>
            <w:gridSpan w:val="2"/>
            <w:shd w:val="clear" w:color="auto" w:fill="auto"/>
            <w:vAlign w:val="center"/>
          </w:tcPr>
          <w:p w14:paraId="5A77D4C4" w14:textId="77777777" w:rsidR="009F2FAE" w:rsidRPr="009F2FAE" w:rsidRDefault="009F2FAE" w:rsidP="005079D7">
            <w:pPr>
              <w:widowControl/>
              <w:jc w:val="center"/>
              <w:rPr>
                <w:color w:val="000000" w:themeColor="text1"/>
              </w:rPr>
            </w:pPr>
            <w:r w:rsidRPr="009F2FAE">
              <w:rPr>
                <w:rFonts w:hint="eastAsia"/>
                <w:color w:val="000000" w:themeColor="text1"/>
              </w:rPr>
              <w:t>学習カード</w:t>
            </w:r>
          </w:p>
          <w:p w14:paraId="2E7764EC" w14:textId="261C7B28" w:rsidR="009F2FAE" w:rsidRPr="009F2FAE" w:rsidRDefault="009F2FAE" w:rsidP="005079D7">
            <w:pPr>
              <w:widowControl/>
              <w:jc w:val="center"/>
              <w:rPr>
                <w:color w:val="000000" w:themeColor="text1"/>
              </w:rPr>
            </w:pPr>
            <w:r w:rsidRPr="009F2FAE">
              <w:rPr>
                <w:rFonts w:hint="eastAsia"/>
                <w:color w:val="000000" w:themeColor="text1"/>
              </w:rPr>
              <w:t>観察</w:t>
            </w:r>
          </w:p>
        </w:tc>
      </w:tr>
      <w:tr w:rsidR="009F2FAE" w14:paraId="036171B4" w14:textId="3567886D" w:rsidTr="005079D7">
        <w:trPr>
          <w:trHeight w:val="878"/>
        </w:trPr>
        <w:tc>
          <w:tcPr>
            <w:tcW w:w="673" w:type="dxa"/>
            <w:vMerge/>
          </w:tcPr>
          <w:p w14:paraId="2992EA39" w14:textId="77777777" w:rsidR="00E3780B" w:rsidRDefault="00E3780B" w:rsidP="00D53EF5">
            <w:pPr>
              <w:rPr>
                <w:color w:val="FF0000"/>
              </w:rPr>
            </w:pPr>
          </w:p>
        </w:tc>
        <w:tc>
          <w:tcPr>
            <w:tcW w:w="567" w:type="dxa"/>
            <w:gridSpan w:val="2"/>
            <w:shd w:val="clear" w:color="auto" w:fill="auto"/>
            <w:vAlign w:val="center"/>
          </w:tcPr>
          <w:p w14:paraId="04305D42" w14:textId="03180D6E" w:rsidR="00E3780B" w:rsidRPr="00E3780B" w:rsidRDefault="00C6071D" w:rsidP="005079D7">
            <w:pPr>
              <w:widowControl/>
              <w:jc w:val="center"/>
              <w:rPr>
                <w:color w:val="000000" w:themeColor="text1"/>
                <w:sz w:val="21"/>
                <w:szCs w:val="21"/>
              </w:rPr>
            </w:pPr>
            <w:r>
              <w:rPr>
                <w:rFonts w:hint="eastAsia"/>
                <w:color w:val="000000" w:themeColor="text1"/>
                <w:sz w:val="21"/>
                <w:szCs w:val="21"/>
              </w:rPr>
              <w:t>主</w:t>
            </w:r>
          </w:p>
        </w:tc>
        <w:tc>
          <w:tcPr>
            <w:tcW w:w="567" w:type="dxa"/>
            <w:shd w:val="clear" w:color="auto" w:fill="auto"/>
            <w:vAlign w:val="center"/>
          </w:tcPr>
          <w:p w14:paraId="4E766A91" w14:textId="77777777" w:rsidR="00E3780B" w:rsidRPr="009F2FAE" w:rsidRDefault="00E3780B" w:rsidP="005079D7">
            <w:pPr>
              <w:widowControl/>
              <w:jc w:val="center"/>
              <w:rPr>
                <w:color w:val="000000" w:themeColor="text1"/>
                <w:sz w:val="21"/>
                <w:szCs w:val="21"/>
              </w:rPr>
            </w:pPr>
          </w:p>
        </w:tc>
        <w:tc>
          <w:tcPr>
            <w:tcW w:w="709" w:type="dxa"/>
            <w:shd w:val="clear" w:color="auto" w:fill="auto"/>
            <w:vAlign w:val="center"/>
          </w:tcPr>
          <w:p w14:paraId="2FE3225B" w14:textId="5EF1C4FB" w:rsidR="00E3780B" w:rsidRPr="009F2FAE" w:rsidRDefault="00EB67C3" w:rsidP="005079D7">
            <w:pPr>
              <w:widowControl/>
              <w:jc w:val="center"/>
              <w:rPr>
                <w:color w:val="000000" w:themeColor="text1"/>
                <w:sz w:val="21"/>
                <w:szCs w:val="21"/>
              </w:rPr>
            </w:pPr>
            <w:r>
              <w:rPr>
                <w:rFonts w:hint="eastAsia"/>
                <w:color w:val="000000" w:themeColor="text1"/>
                <w:sz w:val="21"/>
                <w:szCs w:val="21"/>
              </w:rPr>
              <w:t>①</w:t>
            </w:r>
          </w:p>
        </w:tc>
        <w:tc>
          <w:tcPr>
            <w:tcW w:w="567" w:type="dxa"/>
            <w:shd w:val="clear" w:color="auto" w:fill="auto"/>
            <w:vAlign w:val="center"/>
          </w:tcPr>
          <w:p w14:paraId="37A9C331" w14:textId="77777777" w:rsidR="00E3780B" w:rsidRPr="009F2FAE" w:rsidRDefault="00E3780B" w:rsidP="005079D7">
            <w:pPr>
              <w:widowControl/>
              <w:jc w:val="center"/>
              <w:rPr>
                <w:color w:val="000000" w:themeColor="text1"/>
                <w:sz w:val="21"/>
                <w:szCs w:val="21"/>
              </w:rPr>
            </w:pPr>
          </w:p>
        </w:tc>
        <w:tc>
          <w:tcPr>
            <w:tcW w:w="709" w:type="dxa"/>
            <w:shd w:val="clear" w:color="auto" w:fill="auto"/>
            <w:vAlign w:val="center"/>
          </w:tcPr>
          <w:p w14:paraId="06B2093E" w14:textId="69D8ADB6" w:rsidR="00E3780B" w:rsidRPr="009F2FAE" w:rsidRDefault="00EB67C3" w:rsidP="005079D7">
            <w:pPr>
              <w:widowControl/>
              <w:jc w:val="center"/>
              <w:rPr>
                <w:color w:val="000000" w:themeColor="text1"/>
                <w:sz w:val="21"/>
                <w:szCs w:val="21"/>
              </w:rPr>
            </w:pPr>
            <w:r>
              <w:rPr>
                <w:rFonts w:hint="eastAsia"/>
                <w:color w:val="000000" w:themeColor="text1"/>
                <w:sz w:val="21"/>
                <w:szCs w:val="21"/>
              </w:rPr>
              <w:t>①</w:t>
            </w:r>
          </w:p>
        </w:tc>
        <w:tc>
          <w:tcPr>
            <w:tcW w:w="708" w:type="dxa"/>
            <w:shd w:val="clear" w:color="auto" w:fill="auto"/>
            <w:vAlign w:val="center"/>
          </w:tcPr>
          <w:p w14:paraId="77194C36" w14:textId="77777777" w:rsidR="00E3780B" w:rsidRPr="009F2FAE" w:rsidRDefault="00E3780B" w:rsidP="005079D7">
            <w:pPr>
              <w:widowControl/>
              <w:jc w:val="center"/>
              <w:rPr>
                <w:color w:val="000000" w:themeColor="text1"/>
                <w:sz w:val="21"/>
                <w:szCs w:val="21"/>
              </w:rPr>
            </w:pPr>
          </w:p>
        </w:tc>
        <w:tc>
          <w:tcPr>
            <w:tcW w:w="567" w:type="dxa"/>
            <w:shd w:val="clear" w:color="auto" w:fill="auto"/>
            <w:vAlign w:val="center"/>
          </w:tcPr>
          <w:p w14:paraId="208DB8C4" w14:textId="3C6FF430" w:rsidR="00E3780B" w:rsidRPr="009F2FAE" w:rsidRDefault="00EB67C3" w:rsidP="005079D7">
            <w:pPr>
              <w:widowControl/>
              <w:jc w:val="center"/>
              <w:rPr>
                <w:color w:val="000000" w:themeColor="text1"/>
                <w:sz w:val="21"/>
                <w:szCs w:val="21"/>
              </w:rPr>
            </w:pPr>
            <w:r>
              <w:rPr>
                <w:rFonts w:hint="eastAsia"/>
                <w:color w:val="000000" w:themeColor="text1"/>
                <w:sz w:val="21"/>
                <w:szCs w:val="21"/>
              </w:rPr>
              <w:t>②</w:t>
            </w:r>
          </w:p>
        </w:tc>
        <w:tc>
          <w:tcPr>
            <w:tcW w:w="709" w:type="dxa"/>
            <w:shd w:val="clear" w:color="auto" w:fill="auto"/>
            <w:vAlign w:val="center"/>
          </w:tcPr>
          <w:p w14:paraId="77F6087F" w14:textId="358518D3" w:rsidR="00E3780B" w:rsidRPr="009F2FAE" w:rsidRDefault="00EB67C3" w:rsidP="005079D7">
            <w:pPr>
              <w:widowControl/>
              <w:jc w:val="center"/>
              <w:rPr>
                <w:color w:val="000000" w:themeColor="text1"/>
                <w:sz w:val="21"/>
                <w:szCs w:val="21"/>
              </w:rPr>
            </w:pPr>
            <w:r>
              <w:rPr>
                <w:rFonts w:hint="eastAsia"/>
                <w:color w:val="000000" w:themeColor="text1"/>
                <w:sz w:val="21"/>
                <w:szCs w:val="21"/>
              </w:rPr>
              <w:t>②</w:t>
            </w:r>
          </w:p>
        </w:tc>
        <w:tc>
          <w:tcPr>
            <w:tcW w:w="709" w:type="dxa"/>
            <w:shd w:val="clear" w:color="auto" w:fill="auto"/>
            <w:vAlign w:val="center"/>
          </w:tcPr>
          <w:p w14:paraId="34B0F369" w14:textId="77777777" w:rsidR="00E3780B" w:rsidRPr="009F2FAE" w:rsidRDefault="00E3780B" w:rsidP="005079D7">
            <w:pPr>
              <w:widowControl/>
              <w:jc w:val="center"/>
              <w:rPr>
                <w:color w:val="000000" w:themeColor="text1"/>
                <w:sz w:val="21"/>
                <w:szCs w:val="21"/>
              </w:rPr>
            </w:pPr>
          </w:p>
        </w:tc>
        <w:tc>
          <w:tcPr>
            <w:tcW w:w="709" w:type="dxa"/>
            <w:shd w:val="clear" w:color="auto" w:fill="auto"/>
            <w:vAlign w:val="center"/>
          </w:tcPr>
          <w:p w14:paraId="0376E5FB" w14:textId="77777777" w:rsidR="00E3780B" w:rsidRPr="009F2FAE" w:rsidRDefault="00E3780B" w:rsidP="005079D7">
            <w:pPr>
              <w:widowControl/>
              <w:jc w:val="center"/>
              <w:rPr>
                <w:color w:val="000000" w:themeColor="text1"/>
                <w:sz w:val="21"/>
                <w:szCs w:val="21"/>
              </w:rPr>
            </w:pPr>
          </w:p>
        </w:tc>
        <w:tc>
          <w:tcPr>
            <w:tcW w:w="850" w:type="dxa"/>
            <w:shd w:val="clear" w:color="auto" w:fill="auto"/>
            <w:vAlign w:val="center"/>
          </w:tcPr>
          <w:p w14:paraId="1484F46A" w14:textId="3F0F4716" w:rsidR="00E3780B" w:rsidRPr="009F2FAE" w:rsidRDefault="00EB67C3" w:rsidP="005079D7">
            <w:pPr>
              <w:widowControl/>
              <w:jc w:val="center"/>
              <w:rPr>
                <w:color w:val="000000" w:themeColor="text1"/>
                <w:sz w:val="21"/>
                <w:szCs w:val="21"/>
              </w:rPr>
            </w:pPr>
            <w:r>
              <w:rPr>
                <w:rFonts w:hint="eastAsia"/>
                <w:color w:val="000000" w:themeColor="text1"/>
                <w:sz w:val="21"/>
                <w:szCs w:val="21"/>
              </w:rPr>
              <w:t>②</w:t>
            </w:r>
          </w:p>
        </w:tc>
        <w:tc>
          <w:tcPr>
            <w:tcW w:w="1610" w:type="dxa"/>
            <w:gridSpan w:val="2"/>
            <w:shd w:val="clear" w:color="auto" w:fill="auto"/>
            <w:vAlign w:val="center"/>
          </w:tcPr>
          <w:p w14:paraId="315750EF" w14:textId="77777777" w:rsidR="009F2FAE" w:rsidRPr="009F2FAE" w:rsidRDefault="009F2FAE" w:rsidP="005079D7">
            <w:pPr>
              <w:widowControl/>
              <w:jc w:val="center"/>
              <w:rPr>
                <w:color w:val="000000" w:themeColor="text1"/>
              </w:rPr>
            </w:pPr>
            <w:r w:rsidRPr="009F2FAE">
              <w:rPr>
                <w:rFonts w:hint="eastAsia"/>
                <w:color w:val="000000" w:themeColor="text1"/>
              </w:rPr>
              <w:t>観察</w:t>
            </w:r>
          </w:p>
          <w:p w14:paraId="5FE99D81" w14:textId="02E7212B" w:rsidR="009F2FAE" w:rsidRPr="009F2FAE" w:rsidRDefault="009F2FAE" w:rsidP="005079D7">
            <w:pPr>
              <w:widowControl/>
              <w:jc w:val="center"/>
              <w:rPr>
                <w:color w:val="000000" w:themeColor="text1"/>
              </w:rPr>
            </w:pPr>
            <w:r w:rsidRPr="009F2FAE">
              <w:rPr>
                <w:rFonts w:hint="eastAsia"/>
                <w:color w:val="000000" w:themeColor="text1"/>
              </w:rPr>
              <w:t>学習カード</w:t>
            </w:r>
          </w:p>
        </w:tc>
      </w:tr>
      <w:tr w:rsidR="009F2FAE" w14:paraId="343D29A9" w14:textId="4AB5394F" w:rsidTr="005079D7">
        <w:trPr>
          <w:gridAfter w:val="1"/>
          <w:wAfter w:w="11" w:type="dxa"/>
          <w:trHeight w:val="960"/>
        </w:trPr>
        <w:tc>
          <w:tcPr>
            <w:tcW w:w="673" w:type="dxa"/>
            <w:vMerge w:val="restart"/>
          </w:tcPr>
          <w:p w14:paraId="1A2FBB9D" w14:textId="3525F720" w:rsidR="009F2FAE" w:rsidRPr="002E4119" w:rsidRDefault="009F2FAE" w:rsidP="00D53EF5">
            <w:pPr>
              <w:rPr>
                <w:color w:val="000000" w:themeColor="text1"/>
                <w:sz w:val="21"/>
                <w:szCs w:val="21"/>
              </w:rPr>
            </w:pPr>
            <w:r w:rsidRPr="002E4119">
              <w:rPr>
                <w:noProof/>
                <w:color w:val="000000" w:themeColor="text1"/>
                <w:sz w:val="21"/>
                <w:szCs w:val="21"/>
              </w:rPr>
              <mc:AlternateContent>
                <mc:Choice Requires="wps">
                  <w:drawing>
                    <wp:anchor distT="0" distB="0" distL="114300" distR="114300" simplePos="0" relativeHeight="251688960" behindDoc="0" locked="0" layoutInCell="1" allowOverlap="1" wp14:anchorId="0C865C1F" wp14:editId="4EEA4025">
                      <wp:simplePos x="0" y="0"/>
                      <wp:positionH relativeFrom="column">
                        <wp:posOffset>-43815</wp:posOffset>
                      </wp:positionH>
                      <wp:positionV relativeFrom="paragraph">
                        <wp:posOffset>1137920</wp:posOffset>
                      </wp:positionV>
                      <wp:extent cx="400050" cy="13620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00050" cy="1362075"/>
                              </a:xfrm>
                              <a:prstGeom prst="rect">
                                <a:avLst/>
                              </a:prstGeom>
                              <a:solidFill>
                                <a:schemeClr val="lt1"/>
                              </a:solidFill>
                              <a:ln w="6350">
                                <a:noFill/>
                              </a:ln>
                            </wps:spPr>
                            <wps:txbx>
                              <w:txbxContent>
                                <w:p w14:paraId="66F4EA29" w14:textId="63D65606" w:rsidR="009F2FAE" w:rsidRPr="009F2FAE" w:rsidRDefault="009F2FAE">
                                  <w:pPr>
                                    <w:rPr>
                                      <w:sz w:val="21"/>
                                      <w:szCs w:val="21"/>
                                    </w:rPr>
                                  </w:pPr>
                                  <w:r w:rsidRPr="009F2FAE">
                                    <w:rPr>
                                      <w:rFonts w:hint="eastAsia"/>
                                      <w:sz w:val="21"/>
                                      <w:szCs w:val="21"/>
                                    </w:rPr>
                                    <w:t>評価規準</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865C1F" id="テキスト ボックス 2" o:spid="_x0000_s1028" type="#_x0000_t202" style="position:absolute;left:0;text-align:left;margin-left:-3.45pt;margin-top:89.6pt;width:31.5pt;height:10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" fillcolor="white [3201]" stroked="f" strokeweight=".5pt">
                      <v:textbox style="layout-flow:vertical-ideographic">
                        <w:txbxContent>
                          <w:p w14:paraId="66F4EA29" w14:textId="63D65606" w:rsidR="009F2FAE" w:rsidRPr="009F2FAE" w:rsidRDefault="009F2FAE">
                            <w:pPr>
                              <w:rPr>
                                <w:sz w:val="21"/>
                                <w:szCs w:val="21"/>
                              </w:rPr>
                            </w:pPr>
                            <w:r w:rsidRPr="009F2FAE">
                              <w:rPr>
                                <w:rFonts w:hint="eastAsia"/>
                                <w:sz w:val="21"/>
                                <w:szCs w:val="21"/>
                              </w:rPr>
                              <w:t>評価規準</w:t>
                            </w:r>
                          </w:p>
                        </w:txbxContent>
                      </v:textbox>
                    </v:shape>
                  </w:pict>
                </mc:Fallback>
              </mc:AlternateContent>
            </w:r>
          </w:p>
        </w:tc>
        <w:tc>
          <w:tcPr>
            <w:tcW w:w="540" w:type="dxa"/>
            <w:shd w:val="clear" w:color="auto" w:fill="auto"/>
            <w:vAlign w:val="center"/>
          </w:tcPr>
          <w:p w14:paraId="6B890962" w14:textId="49BC83BD" w:rsidR="009F2FAE" w:rsidRPr="002E4119" w:rsidRDefault="00C6071D" w:rsidP="005079D7">
            <w:pPr>
              <w:widowControl/>
              <w:jc w:val="center"/>
              <w:rPr>
                <w:color w:val="000000" w:themeColor="text1"/>
                <w:sz w:val="21"/>
                <w:szCs w:val="21"/>
              </w:rPr>
            </w:pPr>
            <w:r>
              <w:rPr>
                <w:rFonts w:hint="eastAsia"/>
                <w:color w:val="000000" w:themeColor="text1"/>
                <w:sz w:val="21"/>
                <w:szCs w:val="21"/>
              </w:rPr>
              <w:t>知識</w:t>
            </w:r>
          </w:p>
        </w:tc>
        <w:tc>
          <w:tcPr>
            <w:tcW w:w="8430" w:type="dxa"/>
            <w:gridSpan w:val="12"/>
            <w:shd w:val="clear" w:color="auto" w:fill="auto"/>
          </w:tcPr>
          <w:p w14:paraId="25646A69" w14:textId="533979A0" w:rsidR="000E515C" w:rsidRPr="002E4119" w:rsidRDefault="000E515C" w:rsidP="00F36479">
            <w:pPr>
              <w:widowControl/>
              <w:jc w:val="left"/>
              <w:rPr>
                <w:color w:val="000000" w:themeColor="text1"/>
                <w:sz w:val="21"/>
                <w:szCs w:val="21"/>
              </w:rPr>
            </w:pPr>
            <w:r>
              <w:rPr>
                <w:rFonts w:hint="eastAsia"/>
                <w:color w:val="000000" w:themeColor="text1"/>
                <w:sz w:val="21"/>
                <w:szCs w:val="21"/>
              </w:rPr>
              <w:t>①</w:t>
            </w:r>
            <w:r w:rsidR="002E4119">
              <w:rPr>
                <w:rFonts w:hint="eastAsia"/>
                <w:color w:val="000000" w:themeColor="text1"/>
                <w:sz w:val="21"/>
                <w:szCs w:val="21"/>
              </w:rPr>
              <w:t>陸上競技の特性や成り立ち、ハードルを行うことで</w:t>
            </w:r>
            <w:r>
              <w:rPr>
                <w:rFonts w:hint="eastAsia"/>
                <w:color w:val="000000" w:themeColor="text1"/>
                <w:sz w:val="21"/>
                <w:szCs w:val="21"/>
              </w:rPr>
              <w:t>主として高まる体力要素についてワークシートに書き出している。</w:t>
            </w:r>
          </w:p>
        </w:tc>
      </w:tr>
      <w:tr w:rsidR="009F2FAE" w14:paraId="2F0BCD3A" w14:textId="25A24AAF" w:rsidTr="005079D7">
        <w:trPr>
          <w:gridAfter w:val="1"/>
          <w:wAfter w:w="11" w:type="dxa"/>
          <w:trHeight w:val="1302"/>
        </w:trPr>
        <w:tc>
          <w:tcPr>
            <w:tcW w:w="673" w:type="dxa"/>
            <w:vMerge/>
          </w:tcPr>
          <w:p w14:paraId="25067120" w14:textId="77777777" w:rsidR="009F2FAE" w:rsidRPr="002E4119" w:rsidRDefault="009F2FAE" w:rsidP="00D53EF5">
            <w:pPr>
              <w:rPr>
                <w:color w:val="000000" w:themeColor="text1"/>
                <w:sz w:val="21"/>
                <w:szCs w:val="21"/>
              </w:rPr>
            </w:pPr>
          </w:p>
        </w:tc>
        <w:tc>
          <w:tcPr>
            <w:tcW w:w="540" w:type="dxa"/>
            <w:shd w:val="clear" w:color="auto" w:fill="auto"/>
            <w:vAlign w:val="center"/>
          </w:tcPr>
          <w:p w14:paraId="032EA20F" w14:textId="1132F1E3" w:rsidR="009F2FAE" w:rsidRPr="002E4119" w:rsidRDefault="00C6071D" w:rsidP="005079D7">
            <w:pPr>
              <w:widowControl/>
              <w:jc w:val="center"/>
              <w:rPr>
                <w:color w:val="000000" w:themeColor="text1"/>
                <w:sz w:val="21"/>
                <w:szCs w:val="21"/>
              </w:rPr>
            </w:pPr>
            <w:r>
              <w:rPr>
                <w:rFonts w:hint="eastAsia"/>
                <w:color w:val="000000" w:themeColor="text1"/>
                <w:sz w:val="21"/>
                <w:szCs w:val="21"/>
              </w:rPr>
              <w:t>技能</w:t>
            </w:r>
          </w:p>
        </w:tc>
        <w:tc>
          <w:tcPr>
            <w:tcW w:w="8430" w:type="dxa"/>
            <w:gridSpan w:val="12"/>
            <w:shd w:val="clear" w:color="auto" w:fill="auto"/>
          </w:tcPr>
          <w:p w14:paraId="0590913C" w14:textId="0A7BFA36" w:rsidR="009F2FAE" w:rsidRDefault="00801F92">
            <w:pPr>
              <w:widowControl/>
              <w:jc w:val="left"/>
              <w:rPr>
                <w:color w:val="000000" w:themeColor="text1"/>
                <w:sz w:val="21"/>
                <w:szCs w:val="21"/>
              </w:rPr>
            </w:pPr>
            <w:r>
              <w:rPr>
                <w:rFonts w:hint="eastAsia"/>
                <w:color w:val="000000" w:themeColor="text1"/>
                <w:sz w:val="21"/>
                <w:szCs w:val="21"/>
              </w:rPr>
              <w:t>①ハードルの遠くから踏み切り</w:t>
            </w:r>
            <w:r w:rsidR="000E515C">
              <w:rPr>
                <w:rFonts w:hint="eastAsia"/>
                <w:color w:val="000000" w:themeColor="text1"/>
                <w:sz w:val="21"/>
                <w:szCs w:val="21"/>
              </w:rPr>
              <w:t>、近くに着地することができる。</w:t>
            </w:r>
          </w:p>
          <w:p w14:paraId="145DEC66" w14:textId="0E679001" w:rsidR="000E515C" w:rsidRDefault="000E515C">
            <w:pPr>
              <w:widowControl/>
              <w:jc w:val="left"/>
              <w:rPr>
                <w:color w:val="000000" w:themeColor="text1"/>
                <w:sz w:val="21"/>
                <w:szCs w:val="21"/>
              </w:rPr>
            </w:pPr>
            <w:r>
              <w:rPr>
                <w:rFonts w:hint="eastAsia"/>
                <w:color w:val="000000" w:themeColor="text1"/>
                <w:sz w:val="21"/>
                <w:szCs w:val="21"/>
              </w:rPr>
              <w:t>②抜き脚を素早く引きつけ、スムーズなハードリングができる。</w:t>
            </w:r>
          </w:p>
          <w:p w14:paraId="5E17DCC3" w14:textId="449ED995" w:rsidR="000E515C" w:rsidRPr="002E4119" w:rsidRDefault="000E515C">
            <w:pPr>
              <w:widowControl/>
              <w:jc w:val="left"/>
              <w:rPr>
                <w:color w:val="000000" w:themeColor="text1"/>
                <w:sz w:val="21"/>
                <w:szCs w:val="21"/>
              </w:rPr>
            </w:pPr>
            <w:r>
              <w:rPr>
                <w:rFonts w:hint="eastAsia"/>
                <w:color w:val="000000" w:themeColor="text1"/>
                <w:sz w:val="21"/>
                <w:szCs w:val="21"/>
              </w:rPr>
              <w:t>③リズミカルに３歩のインターバルで</w:t>
            </w:r>
            <w:r w:rsidR="00801F92">
              <w:rPr>
                <w:rFonts w:hint="eastAsia"/>
                <w:color w:val="000000" w:themeColor="text1"/>
                <w:sz w:val="21"/>
                <w:szCs w:val="21"/>
              </w:rPr>
              <w:t>、</w:t>
            </w:r>
            <w:r>
              <w:rPr>
                <w:rFonts w:hint="eastAsia"/>
                <w:color w:val="000000" w:themeColor="text1"/>
                <w:sz w:val="21"/>
                <w:szCs w:val="21"/>
              </w:rPr>
              <w:t>ハードル間を走ることができる。</w:t>
            </w:r>
          </w:p>
        </w:tc>
      </w:tr>
      <w:tr w:rsidR="009F2FAE" w14:paraId="0404FDE6" w14:textId="3E6403EB" w:rsidTr="005079D7">
        <w:trPr>
          <w:gridAfter w:val="1"/>
          <w:wAfter w:w="11" w:type="dxa"/>
          <w:trHeight w:val="1286"/>
        </w:trPr>
        <w:tc>
          <w:tcPr>
            <w:tcW w:w="673" w:type="dxa"/>
            <w:vMerge/>
          </w:tcPr>
          <w:p w14:paraId="4488EFB0" w14:textId="77777777" w:rsidR="009F2FAE" w:rsidRPr="002E4119" w:rsidRDefault="009F2FAE" w:rsidP="00D53EF5">
            <w:pPr>
              <w:rPr>
                <w:color w:val="000000" w:themeColor="text1"/>
                <w:sz w:val="21"/>
                <w:szCs w:val="21"/>
              </w:rPr>
            </w:pPr>
          </w:p>
        </w:tc>
        <w:tc>
          <w:tcPr>
            <w:tcW w:w="540" w:type="dxa"/>
            <w:shd w:val="clear" w:color="auto" w:fill="auto"/>
            <w:vAlign w:val="center"/>
          </w:tcPr>
          <w:p w14:paraId="015366AB" w14:textId="77777777" w:rsidR="009F2FAE" w:rsidRDefault="00C6071D" w:rsidP="005079D7">
            <w:pPr>
              <w:widowControl/>
              <w:jc w:val="center"/>
              <w:rPr>
                <w:color w:val="000000" w:themeColor="text1"/>
                <w:sz w:val="21"/>
                <w:szCs w:val="21"/>
              </w:rPr>
            </w:pPr>
            <w:r>
              <w:rPr>
                <w:rFonts w:hint="eastAsia"/>
                <w:color w:val="000000" w:themeColor="text1"/>
                <w:sz w:val="21"/>
                <w:szCs w:val="21"/>
              </w:rPr>
              <w:t>思</w:t>
            </w:r>
          </w:p>
          <w:p w14:paraId="54600DF9" w14:textId="2F64AAE2" w:rsidR="00C6071D" w:rsidRPr="002E4119" w:rsidRDefault="00C6071D" w:rsidP="005079D7">
            <w:pPr>
              <w:widowControl/>
              <w:jc w:val="center"/>
              <w:rPr>
                <w:color w:val="000000" w:themeColor="text1"/>
                <w:sz w:val="21"/>
                <w:szCs w:val="21"/>
              </w:rPr>
            </w:pPr>
            <w:r>
              <w:rPr>
                <w:rFonts w:hint="eastAsia"/>
                <w:color w:val="000000" w:themeColor="text1"/>
                <w:sz w:val="21"/>
                <w:szCs w:val="21"/>
              </w:rPr>
              <w:t>判表</w:t>
            </w:r>
          </w:p>
        </w:tc>
        <w:tc>
          <w:tcPr>
            <w:tcW w:w="8430" w:type="dxa"/>
            <w:gridSpan w:val="12"/>
            <w:shd w:val="clear" w:color="auto" w:fill="auto"/>
          </w:tcPr>
          <w:p w14:paraId="6FA36CCB" w14:textId="77777777" w:rsidR="009F2FAE" w:rsidRDefault="002C6D6B">
            <w:pPr>
              <w:widowControl/>
              <w:jc w:val="left"/>
              <w:rPr>
                <w:color w:val="000000" w:themeColor="text1"/>
                <w:sz w:val="21"/>
                <w:szCs w:val="21"/>
              </w:rPr>
            </w:pPr>
            <w:r>
              <w:rPr>
                <w:rFonts w:hint="eastAsia"/>
                <w:color w:val="000000" w:themeColor="text1"/>
                <w:sz w:val="21"/>
                <w:szCs w:val="21"/>
              </w:rPr>
              <w:t>①自分の課題に応じた練習方法を選び活動することができる。</w:t>
            </w:r>
          </w:p>
          <w:p w14:paraId="1DF72CC8" w14:textId="3D7E41E7" w:rsidR="002C6D6B" w:rsidRPr="002E4119" w:rsidRDefault="00DC7E0C" w:rsidP="00DC7E0C">
            <w:pPr>
              <w:widowControl/>
              <w:jc w:val="left"/>
              <w:rPr>
                <w:color w:val="000000" w:themeColor="text1"/>
                <w:sz w:val="21"/>
                <w:szCs w:val="21"/>
              </w:rPr>
            </w:pPr>
            <w:r w:rsidRPr="00DC7E0C">
              <w:rPr>
                <w:rFonts w:hint="eastAsia"/>
                <w:color w:val="000000" w:themeColor="text1"/>
                <w:sz w:val="21"/>
                <w:szCs w:val="21"/>
              </w:rPr>
              <w:t>②お互いを観察して助言をしたり、動画や師範のハードリングを見て動きのポイントを書き出したり</w:t>
            </w:r>
            <w:r w:rsidR="00801F92">
              <w:rPr>
                <w:rFonts w:hint="eastAsia"/>
                <w:color w:val="000000" w:themeColor="text1"/>
                <w:sz w:val="21"/>
                <w:szCs w:val="21"/>
              </w:rPr>
              <w:t>する</w:t>
            </w:r>
            <w:r w:rsidRPr="00DC7E0C">
              <w:rPr>
                <w:rFonts w:hint="eastAsia"/>
                <w:color w:val="000000" w:themeColor="text1"/>
                <w:sz w:val="21"/>
                <w:szCs w:val="21"/>
              </w:rPr>
              <w:t>ことができる。</w:t>
            </w:r>
          </w:p>
        </w:tc>
      </w:tr>
      <w:tr w:rsidR="009F2FAE" w14:paraId="6E86FD8E" w14:textId="67C5C84A" w:rsidTr="005079D7">
        <w:trPr>
          <w:gridAfter w:val="1"/>
          <w:wAfter w:w="11" w:type="dxa"/>
          <w:trHeight w:val="1280"/>
        </w:trPr>
        <w:tc>
          <w:tcPr>
            <w:tcW w:w="673" w:type="dxa"/>
            <w:vMerge/>
          </w:tcPr>
          <w:p w14:paraId="19381258" w14:textId="77777777" w:rsidR="009F2FAE" w:rsidRPr="002E4119" w:rsidRDefault="009F2FAE" w:rsidP="00D53EF5">
            <w:pPr>
              <w:rPr>
                <w:color w:val="000000" w:themeColor="text1"/>
                <w:sz w:val="21"/>
                <w:szCs w:val="21"/>
              </w:rPr>
            </w:pPr>
          </w:p>
        </w:tc>
        <w:tc>
          <w:tcPr>
            <w:tcW w:w="540" w:type="dxa"/>
            <w:shd w:val="clear" w:color="auto" w:fill="auto"/>
            <w:vAlign w:val="center"/>
          </w:tcPr>
          <w:p w14:paraId="17248174" w14:textId="0363915F" w:rsidR="009F2FAE" w:rsidRPr="002E4119" w:rsidRDefault="00C6071D" w:rsidP="005079D7">
            <w:pPr>
              <w:widowControl/>
              <w:jc w:val="center"/>
              <w:rPr>
                <w:color w:val="000000" w:themeColor="text1"/>
                <w:sz w:val="21"/>
                <w:szCs w:val="21"/>
              </w:rPr>
            </w:pPr>
            <w:r>
              <w:rPr>
                <w:rFonts w:hint="eastAsia"/>
                <w:color w:val="000000" w:themeColor="text1"/>
                <w:sz w:val="21"/>
                <w:szCs w:val="21"/>
              </w:rPr>
              <w:t>主体的</w:t>
            </w:r>
          </w:p>
        </w:tc>
        <w:tc>
          <w:tcPr>
            <w:tcW w:w="8430" w:type="dxa"/>
            <w:gridSpan w:val="12"/>
            <w:shd w:val="clear" w:color="auto" w:fill="auto"/>
          </w:tcPr>
          <w:p w14:paraId="3DF04A07" w14:textId="7B740ED7" w:rsidR="009E2B5C" w:rsidRDefault="002C6D6B">
            <w:pPr>
              <w:widowControl/>
              <w:jc w:val="left"/>
              <w:rPr>
                <w:color w:val="000000" w:themeColor="text1"/>
                <w:sz w:val="21"/>
                <w:szCs w:val="21"/>
              </w:rPr>
            </w:pPr>
            <w:r>
              <w:rPr>
                <w:rFonts w:hint="eastAsia"/>
                <w:color w:val="000000" w:themeColor="text1"/>
                <w:sz w:val="21"/>
                <w:szCs w:val="21"/>
              </w:rPr>
              <w:t>①</w:t>
            </w:r>
            <w:r w:rsidR="009E2B5C">
              <w:rPr>
                <w:rFonts w:hint="eastAsia"/>
                <w:color w:val="000000" w:themeColor="text1"/>
                <w:sz w:val="21"/>
                <w:szCs w:val="21"/>
              </w:rPr>
              <w:t>なかまと協力し、ハードル走の学習に積極的に取り組もうとしている。</w:t>
            </w:r>
          </w:p>
          <w:p w14:paraId="29A19EF1" w14:textId="0456C830" w:rsidR="009F2FAE" w:rsidRPr="002E4119" w:rsidRDefault="009E2B5C" w:rsidP="00801F92">
            <w:pPr>
              <w:widowControl/>
              <w:jc w:val="left"/>
              <w:rPr>
                <w:color w:val="000000" w:themeColor="text1"/>
                <w:sz w:val="21"/>
                <w:szCs w:val="21"/>
              </w:rPr>
            </w:pPr>
            <w:r>
              <w:rPr>
                <w:rFonts w:hint="eastAsia"/>
                <w:color w:val="000000" w:themeColor="text1"/>
                <w:sz w:val="21"/>
                <w:szCs w:val="21"/>
              </w:rPr>
              <w:t>②一人ひとりの違いに応じた課題や挑戦を認め</w:t>
            </w:r>
            <w:r w:rsidR="00801F92">
              <w:rPr>
                <w:rFonts w:hint="eastAsia"/>
                <w:color w:val="000000" w:themeColor="text1"/>
                <w:sz w:val="21"/>
                <w:szCs w:val="21"/>
              </w:rPr>
              <w:t>自他の安全や健康に</w:t>
            </w:r>
            <w:r>
              <w:rPr>
                <w:rFonts w:hint="eastAsia"/>
                <w:color w:val="000000" w:themeColor="text1"/>
                <w:sz w:val="21"/>
                <w:szCs w:val="21"/>
              </w:rPr>
              <w:t>気を配ることができる。</w:t>
            </w:r>
          </w:p>
        </w:tc>
      </w:tr>
    </w:tbl>
    <w:p w14:paraId="148FD06E" w14:textId="4E161B10" w:rsidR="0045700A" w:rsidRDefault="0045700A" w:rsidP="00AE674F">
      <w:pPr>
        <w:rPr>
          <w:color w:val="FF0000"/>
        </w:rPr>
      </w:pPr>
    </w:p>
    <w:p w14:paraId="542A6D95" w14:textId="73A4FF59" w:rsidR="006968F6" w:rsidRDefault="006968F6" w:rsidP="008C7BED">
      <w:pPr>
        <w:rPr>
          <w:rFonts w:ascii="ＭＳ ゴシック" w:eastAsia="ＭＳ ゴシック" w:hAnsi="ＭＳ ゴシック"/>
          <w:sz w:val="21"/>
          <w:szCs w:val="24"/>
        </w:rPr>
      </w:pPr>
    </w:p>
    <w:p w14:paraId="7EDA0FF8" w14:textId="77777777" w:rsidR="00F36479" w:rsidRDefault="00F36479" w:rsidP="008C7BED">
      <w:pPr>
        <w:rPr>
          <w:rFonts w:ascii="ＭＳ ゴシック" w:eastAsia="ＭＳ ゴシック" w:hAnsi="ＭＳ ゴシック"/>
          <w:sz w:val="21"/>
          <w:szCs w:val="24"/>
        </w:rPr>
      </w:pPr>
    </w:p>
    <w:p w14:paraId="7C34DBA4" w14:textId="77777777" w:rsidR="00F36479" w:rsidRDefault="00F36479" w:rsidP="008C7BED">
      <w:pPr>
        <w:rPr>
          <w:rFonts w:ascii="ＭＳ ゴシック" w:eastAsia="ＭＳ ゴシック" w:hAnsi="ＭＳ ゴシック"/>
          <w:sz w:val="21"/>
          <w:szCs w:val="24"/>
        </w:rPr>
      </w:pPr>
    </w:p>
    <w:p w14:paraId="7AC9B04C" w14:textId="77777777" w:rsidR="00F36479" w:rsidRDefault="00F36479" w:rsidP="008C7BED">
      <w:pPr>
        <w:rPr>
          <w:rFonts w:ascii="ＭＳ ゴシック" w:eastAsia="ＭＳ ゴシック" w:hAnsi="ＭＳ ゴシック"/>
          <w:sz w:val="21"/>
          <w:szCs w:val="24"/>
        </w:rPr>
      </w:pPr>
    </w:p>
    <w:p w14:paraId="299E2679" w14:textId="12DB1BE4" w:rsidR="008C7BED" w:rsidRPr="008C7BED" w:rsidRDefault="008C7BED" w:rsidP="008C7BED">
      <w:pPr>
        <w:rPr>
          <w:rFonts w:ascii="ＭＳ ゴシック" w:eastAsia="ＭＳ ゴシック" w:hAnsi="ＭＳ ゴシック"/>
          <w:sz w:val="21"/>
          <w:szCs w:val="24"/>
        </w:rPr>
      </w:pPr>
      <w:r w:rsidRPr="008C7BED">
        <w:rPr>
          <w:rFonts w:ascii="ＭＳ ゴシック" w:eastAsia="ＭＳ ゴシック" w:hAnsi="ＭＳ ゴシック" w:hint="eastAsia"/>
          <w:sz w:val="21"/>
          <w:szCs w:val="24"/>
        </w:rPr>
        <w:t>５</w:t>
      </w:r>
      <w:r w:rsidR="00AE674F">
        <w:rPr>
          <w:rFonts w:hint="eastAsia"/>
          <w:sz w:val="21"/>
          <w:szCs w:val="24"/>
        </w:rPr>
        <w:t xml:space="preserve">　</w:t>
      </w:r>
      <w:r w:rsidRPr="008C7BED">
        <w:rPr>
          <w:rFonts w:ascii="ＭＳ ゴシック" w:eastAsia="ＭＳ ゴシック" w:hAnsi="ＭＳ ゴシック" w:hint="eastAsia"/>
          <w:sz w:val="21"/>
          <w:szCs w:val="24"/>
        </w:rPr>
        <w:t>本時について（</w:t>
      </w:r>
      <w:r w:rsidR="00F36479">
        <w:rPr>
          <w:rFonts w:ascii="ＭＳ ゴシック" w:eastAsia="ＭＳ ゴシック" w:hAnsi="ＭＳ ゴシック" w:hint="eastAsia"/>
          <w:sz w:val="21"/>
          <w:szCs w:val="24"/>
        </w:rPr>
        <w:t>８</w:t>
      </w:r>
      <w:r w:rsidRPr="008C7BED">
        <w:rPr>
          <w:rFonts w:ascii="ＭＳ ゴシック" w:eastAsia="ＭＳ ゴシック" w:hAnsi="ＭＳ ゴシック" w:hint="eastAsia"/>
          <w:sz w:val="21"/>
          <w:szCs w:val="24"/>
        </w:rPr>
        <w:t>／</w:t>
      </w:r>
      <w:r w:rsidR="002E4119">
        <w:rPr>
          <w:rFonts w:ascii="ＭＳ ゴシック" w:eastAsia="ＭＳ ゴシック" w:hAnsi="ＭＳ ゴシック" w:hint="eastAsia"/>
          <w:sz w:val="21"/>
          <w:szCs w:val="24"/>
        </w:rPr>
        <w:t>１０</w:t>
      </w:r>
      <w:r w:rsidRPr="008C7BED">
        <w:rPr>
          <w:rFonts w:ascii="ＭＳ ゴシック" w:eastAsia="ＭＳ ゴシック" w:hAnsi="ＭＳ ゴシック" w:hint="eastAsia"/>
          <w:sz w:val="21"/>
          <w:szCs w:val="24"/>
        </w:rPr>
        <w:t>時間）</w:t>
      </w:r>
    </w:p>
    <w:p w14:paraId="3336C334" w14:textId="7664670E" w:rsidR="008C7BED" w:rsidRPr="008C7BED" w:rsidRDefault="008C7BED" w:rsidP="008C7BED">
      <w:pPr>
        <w:rPr>
          <w:rFonts w:ascii="ＭＳ ゴシック" w:eastAsia="ＭＳ ゴシック" w:hAnsi="ＭＳ ゴシック"/>
          <w:sz w:val="21"/>
          <w:szCs w:val="24"/>
        </w:rPr>
      </w:pPr>
      <w:r w:rsidRPr="008C7BED">
        <w:rPr>
          <w:rFonts w:ascii="ＭＳ ゴシック" w:eastAsia="ＭＳ ゴシック" w:hAnsi="ＭＳ ゴシック" w:hint="eastAsia"/>
          <w:sz w:val="21"/>
          <w:szCs w:val="24"/>
        </w:rPr>
        <w:t>(1)</w:t>
      </w:r>
      <w:r w:rsidR="00AE674F">
        <w:rPr>
          <w:rFonts w:hint="eastAsia"/>
          <w:sz w:val="21"/>
          <w:szCs w:val="24"/>
        </w:rPr>
        <w:t xml:space="preserve"> </w:t>
      </w:r>
      <w:r w:rsidRPr="008C7BED">
        <w:rPr>
          <w:rFonts w:ascii="ＭＳ ゴシック" w:eastAsia="ＭＳ ゴシック" w:hAnsi="ＭＳ ゴシック" w:hint="eastAsia"/>
          <w:sz w:val="21"/>
          <w:szCs w:val="24"/>
        </w:rPr>
        <w:t>本時の目標</w:t>
      </w:r>
    </w:p>
    <w:p w14:paraId="55D8B0DA" w14:textId="77777777" w:rsidR="00EB67C3" w:rsidRDefault="008C7BED" w:rsidP="00AE674F">
      <w:pPr>
        <w:ind w:firstLineChars="100" w:firstLine="201"/>
        <w:rPr>
          <w:color w:val="000000" w:themeColor="text1"/>
          <w:sz w:val="21"/>
          <w:szCs w:val="21"/>
        </w:rPr>
      </w:pPr>
      <w:r>
        <w:rPr>
          <w:rFonts w:hint="eastAsia"/>
        </w:rPr>
        <w:t>○</w:t>
      </w:r>
      <w:r w:rsidR="00AE674F">
        <w:rPr>
          <w:rFonts w:hint="eastAsia"/>
        </w:rPr>
        <w:t xml:space="preserve">　</w:t>
      </w:r>
      <w:r w:rsidR="00EB67C3">
        <w:rPr>
          <w:rFonts w:hint="eastAsia"/>
          <w:color w:val="000000" w:themeColor="text1"/>
          <w:sz w:val="21"/>
          <w:szCs w:val="21"/>
        </w:rPr>
        <w:t>抜き脚を今までより速く引きつけることができ、スムーズなハードリングをすることによって</w:t>
      </w:r>
    </w:p>
    <w:p w14:paraId="56EB7429" w14:textId="4CE86834" w:rsidR="008C7BED" w:rsidRDefault="00EB67C3" w:rsidP="00EB67C3">
      <w:pPr>
        <w:ind w:firstLineChars="200" w:firstLine="422"/>
      </w:pPr>
      <w:r>
        <w:rPr>
          <w:rFonts w:hint="eastAsia"/>
          <w:color w:val="000000" w:themeColor="text1"/>
          <w:sz w:val="21"/>
          <w:szCs w:val="21"/>
        </w:rPr>
        <w:t>自己記録を伸ばすことができる。</w:t>
      </w:r>
    </w:p>
    <w:p w14:paraId="7F4B64C6" w14:textId="16A1ABC3" w:rsidR="00C303C3" w:rsidRDefault="008C7BED" w:rsidP="00AE674F">
      <w:pPr>
        <w:ind w:firstLineChars="100" w:firstLine="201"/>
        <w:rPr>
          <w:color w:val="000000" w:themeColor="text1"/>
          <w:sz w:val="21"/>
          <w:szCs w:val="21"/>
        </w:rPr>
      </w:pPr>
      <w:r>
        <w:rPr>
          <w:rFonts w:hint="eastAsia"/>
        </w:rPr>
        <w:t>○</w:t>
      </w:r>
      <w:r w:rsidR="00AE674F">
        <w:rPr>
          <w:rFonts w:hint="eastAsia"/>
        </w:rPr>
        <w:t xml:space="preserve">　</w:t>
      </w:r>
      <w:r w:rsidR="00C303C3">
        <w:rPr>
          <w:rFonts w:hint="eastAsia"/>
          <w:color w:val="000000" w:themeColor="text1"/>
          <w:sz w:val="21"/>
          <w:szCs w:val="21"/>
        </w:rPr>
        <w:t>相互</w:t>
      </w:r>
      <w:r w:rsidR="00DA42DF">
        <w:rPr>
          <w:rFonts w:hint="eastAsia"/>
          <w:color w:val="000000" w:themeColor="text1"/>
          <w:sz w:val="21"/>
          <w:szCs w:val="21"/>
        </w:rPr>
        <w:t>観察をしてなかまの課題やできばえを伝えることができ、お互いに技能</w:t>
      </w:r>
      <w:r w:rsidR="00C303C3">
        <w:rPr>
          <w:rFonts w:hint="eastAsia"/>
          <w:color w:val="000000" w:themeColor="text1"/>
          <w:sz w:val="21"/>
          <w:szCs w:val="21"/>
        </w:rPr>
        <w:t>を高め合おうとして</w:t>
      </w:r>
    </w:p>
    <w:p w14:paraId="21D433AB" w14:textId="0A660229" w:rsidR="008C7BED" w:rsidRDefault="00C303C3" w:rsidP="00C303C3">
      <w:pPr>
        <w:ind w:firstLineChars="200" w:firstLine="422"/>
      </w:pPr>
      <w:r>
        <w:rPr>
          <w:rFonts w:hint="eastAsia"/>
          <w:color w:val="000000" w:themeColor="text1"/>
          <w:sz w:val="21"/>
          <w:szCs w:val="21"/>
        </w:rPr>
        <w:t>いる。</w:t>
      </w:r>
    </w:p>
    <w:p w14:paraId="64CEFABD" w14:textId="1B327C52" w:rsidR="008C7BED" w:rsidRPr="008C7BED" w:rsidRDefault="008C7BED" w:rsidP="008C7BED">
      <w:pPr>
        <w:rPr>
          <w:sz w:val="21"/>
          <w:szCs w:val="24"/>
        </w:rPr>
      </w:pPr>
      <w:r w:rsidRPr="008C7BED">
        <w:rPr>
          <w:rFonts w:ascii="ＭＳ ゴシック" w:eastAsia="ＭＳ ゴシック" w:hAnsi="ＭＳ ゴシック" w:hint="eastAsia"/>
          <w:sz w:val="21"/>
          <w:szCs w:val="24"/>
        </w:rPr>
        <w:t>(2)</w:t>
      </w:r>
      <w:r w:rsidR="00AE674F">
        <w:rPr>
          <w:rFonts w:hint="eastAsia"/>
          <w:sz w:val="21"/>
          <w:szCs w:val="24"/>
        </w:rPr>
        <w:t xml:space="preserve"> </w:t>
      </w:r>
      <w:r w:rsidRPr="008C7BED">
        <w:rPr>
          <w:rFonts w:ascii="ＭＳ ゴシック" w:eastAsia="ＭＳ ゴシック" w:hAnsi="ＭＳ ゴシック" w:hint="eastAsia"/>
          <w:sz w:val="21"/>
          <w:szCs w:val="24"/>
        </w:rPr>
        <w:t>準備物</w:t>
      </w:r>
    </w:p>
    <w:p w14:paraId="737619C5" w14:textId="2FB198D8" w:rsidR="008C7BED" w:rsidRDefault="00C303C3" w:rsidP="00AE674F">
      <w:pPr>
        <w:ind w:firstLineChars="100" w:firstLine="201"/>
      </w:pPr>
      <w:r>
        <w:rPr>
          <w:rFonts w:hint="eastAsia"/>
        </w:rPr>
        <w:t>ハードル</w:t>
      </w:r>
      <w:r w:rsidR="00DA42DF">
        <w:rPr>
          <w:rFonts w:hint="eastAsia"/>
        </w:rPr>
        <w:t>、</w:t>
      </w:r>
      <w:r>
        <w:rPr>
          <w:rFonts w:hint="eastAsia"/>
        </w:rPr>
        <w:t>ソフトラバーハードル</w:t>
      </w:r>
      <w:r w:rsidR="00DA42DF">
        <w:rPr>
          <w:rFonts w:hint="eastAsia"/>
        </w:rPr>
        <w:t>、フレキシブルハードル、</w:t>
      </w:r>
      <w:r w:rsidR="00F36479">
        <w:rPr>
          <w:rFonts w:hint="eastAsia"/>
        </w:rPr>
        <w:t>掲示</w:t>
      </w:r>
      <w:r w:rsidR="00DA42DF">
        <w:rPr>
          <w:rFonts w:hint="eastAsia"/>
        </w:rPr>
        <w:t>、</w:t>
      </w:r>
      <w:r>
        <w:rPr>
          <w:rFonts w:hint="eastAsia"/>
        </w:rPr>
        <w:t>タブレット端末</w:t>
      </w:r>
    </w:p>
    <w:p w14:paraId="19A5F0CD" w14:textId="0E13AA0A" w:rsidR="006968F6" w:rsidRDefault="006968F6" w:rsidP="00AE674F">
      <w:pPr>
        <w:ind w:firstLineChars="100" w:firstLine="201"/>
      </w:pPr>
    </w:p>
    <w:p w14:paraId="236EF2A3" w14:textId="725F291C" w:rsidR="006968F6" w:rsidRDefault="006968F6" w:rsidP="00AE674F">
      <w:pPr>
        <w:ind w:firstLineChars="100" w:firstLine="201"/>
      </w:pPr>
    </w:p>
    <w:p w14:paraId="47B90577" w14:textId="20138E75" w:rsidR="006968F6" w:rsidRDefault="006968F6" w:rsidP="00AE674F">
      <w:pPr>
        <w:ind w:firstLineChars="100" w:firstLine="201"/>
      </w:pPr>
    </w:p>
    <w:p w14:paraId="294CEB62" w14:textId="06EED005" w:rsidR="006968F6" w:rsidRDefault="006968F6" w:rsidP="00AE674F">
      <w:pPr>
        <w:ind w:firstLineChars="100" w:firstLine="201"/>
      </w:pPr>
    </w:p>
    <w:p w14:paraId="12AEF2E3" w14:textId="77777777" w:rsidR="006968F6" w:rsidRDefault="006968F6" w:rsidP="00AE674F">
      <w:pPr>
        <w:ind w:firstLineChars="100" w:firstLine="201"/>
      </w:pPr>
    </w:p>
    <w:p w14:paraId="14C7971A" w14:textId="50F7E2EF" w:rsidR="008C7BED" w:rsidRPr="00CD1AF3" w:rsidRDefault="008C7BED" w:rsidP="008C7BED">
      <w:pPr>
        <w:rPr>
          <w:szCs w:val="20"/>
        </w:rPr>
      </w:pPr>
      <w:r w:rsidRPr="008C7BED">
        <w:rPr>
          <w:rFonts w:ascii="ＭＳ ゴシック" w:eastAsia="ＭＳ ゴシック" w:hAnsi="ＭＳ ゴシック" w:hint="eastAsia"/>
          <w:sz w:val="21"/>
          <w:szCs w:val="21"/>
        </w:rPr>
        <w:lastRenderedPageBreak/>
        <w:t>(3)</w:t>
      </w:r>
      <w:r w:rsidR="00AE674F">
        <w:rPr>
          <w:rFonts w:hint="eastAsia"/>
          <w:sz w:val="21"/>
          <w:szCs w:val="21"/>
        </w:rPr>
        <w:t xml:space="preserve"> </w:t>
      </w:r>
      <w:r w:rsidRPr="008C7BED">
        <w:rPr>
          <w:rFonts w:ascii="ＭＳ ゴシック" w:eastAsia="ＭＳ ゴシック" w:hAnsi="ＭＳ ゴシック" w:hint="eastAsia"/>
          <w:sz w:val="21"/>
          <w:szCs w:val="21"/>
        </w:rPr>
        <w:t>学習指導過程</w:t>
      </w:r>
      <w:r w:rsidRPr="00CD1AF3">
        <w:rPr>
          <w:rFonts w:hint="eastAsia"/>
          <w:szCs w:val="20"/>
        </w:rPr>
        <w:t xml:space="preserve">　　　</w:t>
      </w:r>
      <w:r>
        <w:rPr>
          <w:rFonts w:hint="eastAsia"/>
          <w:szCs w:val="20"/>
        </w:rPr>
        <w:t xml:space="preserve">　　</w:t>
      </w:r>
      <w:r w:rsidRPr="00CD1AF3">
        <w:rPr>
          <w:rFonts w:hint="eastAsia"/>
          <w:szCs w:val="20"/>
        </w:rPr>
        <w:t xml:space="preserve">　（○配慮事項　●おおむね満足できると判断できる状況　［　］評価方法）</w:t>
      </w:r>
    </w:p>
    <w:tbl>
      <w:tblPr>
        <w:tblStyle w:val="a3"/>
        <w:tblW w:w="0" w:type="auto"/>
        <w:tblLook w:val="04A0" w:firstRow="1" w:lastRow="0" w:firstColumn="1" w:lastColumn="0" w:noHBand="0" w:noVBand="1"/>
      </w:tblPr>
      <w:tblGrid>
        <w:gridCol w:w="4807"/>
        <w:gridCol w:w="4821"/>
      </w:tblGrid>
      <w:tr w:rsidR="008C7BED" w:rsidRPr="00CD1AF3" w14:paraId="364DA34B" w14:textId="77777777" w:rsidTr="00751214">
        <w:tc>
          <w:tcPr>
            <w:tcW w:w="5097" w:type="dxa"/>
          </w:tcPr>
          <w:p w14:paraId="47FC6FBA" w14:textId="77777777" w:rsidR="008C7BED" w:rsidRPr="00CD1AF3" w:rsidRDefault="008C7BED" w:rsidP="00751214">
            <w:pPr>
              <w:jc w:val="center"/>
              <w:rPr>
                <w:rFonts w:ascii="ＭＳ ゴシック" w:eastAsia="ＭＳ ゴシック" w:hAnsi="ＭＳ ゴシック"/>
              </w:rPr>
            </w:pPr>
            <w:r w:rsidRPr="00CD1AF3">
              <w:rPr>
                <w:rFonts w:ascii="ＭＳ ゴシック" w:eastAsia="ＭＳ ゴシック" w:hAnsi="ＭＳ ゴシック" w:hint="eastAsia"/>
              </w:rPr>
              <w:t>学習内容及び活動</w:t>
            </w:r>
          </w:p>
        </w:tc>
        <w:tc>
          <w:tcPr>
            <w:tcW w:w="5097" w:type="dxa"/>
          </w:tcPr>
          <w:p w14:paraId="3A56FDA6" w14:textId="04D52A6D" w:rsidR="008C7BED" w:rsidRPr="00CD1AF3" w:rsidRDefault="00007A43" w:rsidP="00751214">
            <w:pPr>
              <w:jc w:val="center"/>
              <w:rPr>
                <w:rFonts w:ascii="ＭＳ ゴシック" w:eastAsia="ＭＳ ゴシック" w:hAnsi="ＭＳ ゴシック"/>
              </w:rPr>
            </w:pPr>
            <w:r w:rsidRPr="00B82657">
              <w:rPr>
                <w:rFonts w:ascii="ＭＳ ゴシック" w:eastAsia="ＭＳ ゴシック" w:hAnsi="ＭＳ ゴシック" w:hint="eastAsia"/>
              </w:rPr>
              <w:t>教師の支援及び</w:t>
            </w:r>
            <w:r w:rsidR="008C7BED" w:rsidRPr="00B82657">
              <w:rPr>
                <w:rFonts w:ascii="ＭＳ ゴシック" w:eastAsia="ＭＳ ゴシック" w:hAnsi="ＭＳ ゴシック" w:hint="eastAsia"/>
              </w:rPr>
              <w:t>指</w:t>
            </w:r>
            <w:r w:rsidR="008C7BED" w:rsidRPr="00CD1AF3">
              <w:rPr>
                <w:rFonts w:ascii="ＭＳ ゴシック" w:eastAsia="ＭＳ ゴシック" w:hAnsi="ＭＳ ゴシック" w:hint="eastAsia"/>
              </w:rPr>
              <w:t>導上の留意</w:t>
            </w:r>
            <w:r>
              <w:rPr>
                <w:rFonts w:ascii="ＭＳ ゴシック" w:eastAsia="ＭＳ ゴシック" w:hAnsi="ＭＳ ゴシック" w:hint="eastAsia"/>
              </w:rPr>
              <w:t>点</w:t>
            </w:r>
            <w:r w:rsidRPr="00007A43">
              <w:rPr>
                <w:rFonts w:ascii="ＭＳ ゴシック" w:eastAsia="ＭＳ ゴシック" w:hAnsi="ＭＳ ゴシック" w:hint="eastAsia"/>
                <w:color w:val="FF0000"/>
              </w:rPr>
              <w:t>・</w:t>
            </w:r>
            <w:r w:rsidR="008C7BED" w:rsidRPr="00CD1AF3">
              <w:rPr>
                <w:rFonts w:ascii="ＭＳ ゴシック" w:eastAsia="ＭＳ ゴシック" w:hAnsi="ＭＳ ゴシック" w:hint="eastAsia"/>
              </w:rPr>
              <w:t>評価</w:t>
            </w:r>
          </w:p>
        </w:tc>
      </w:tr>
      <w:tr w:rsidR="008C7BED" w14:paraId="6F38EED3" w14:textId="77777777" w:rsidTr="00362972">
        <w:trPr>
          <w:trHeight w:val="12913"/>
        </w:trPr>
        <w:tc>
          <w:tcPr>
            <w:tcW w:w="5097" w:type="dxa"/>
          </w:tcPr>
          <w:p w14:paraId="5B7E53DA" w14:textId="0DB961F9" w:rsidR="008C7BED" w:rsidRDefault="008C7BED" w:rsidP="00751214">
            <w:r>
              <w:rPr>
                <w:rFonts w:hint="eastAsia"/>
              </w:rPr>
              <w:t xml:space="preserve">１　</w:t>
            </w:r>
            <w:r w:rsidR="00C303C3">
              <w:rPr>
                <w:rFonts w:hint="eastAsia"/>
              </w:rPr>
              <w:t>準備運動・補助運動を行う</w:t>
            </w:r>
          </w:p>
          <w:p w14:paraId="1863C9B5" w14:textId="781E3916" w:rsidR="008C7BED" w:rsidRDefault="008C7BED" w:rsidP="00751214">
            <w:r>
              <w:rPr>
                <w:rFonts w:hint="eastAsia"/>
              </w:rPr>
              <w:t xml:space="preserve">(1) </w:t>
            </w:r>
            <w:r w:rsidR="00C303C3">
              <w:rPr>
                <w:rFonts w:hint="eastAsia"/>
              </w:rPr>
              <w:t>ジョギング、体操</w:t>
            </w:r>
          </w:p>
          <w:p w14:paraId="473DF3BA" w14:textId="4266CDFA" w:rsidR="008C7BED" w:rsidRDefault="00A478D2" w:rsidP="00751214">
            <w:r>
              <w:rPr>
                <w:rFonts w:hint="eastAsia"/>
              </w:rPr>
              <w:t xml:space="preserve">　　関節を柔らかく動かす。</w:t>
            </w:r>
          </w:p>
          <w:p w14:paraId="2EBC11A5" w14:textId="5E3B1345" w:rsidR="008C7BED" w:rsidRDefault="008C7BED" w:rsidP="00751214">
            <w:r>
              <w:rPr>
                <w:rFonts w:hint="eastAsia"/>
              </w:rPr>
              <w:t>(2)</w:t>
            </w:r>
            <w:r>
              <w:t xml:space="preserve"> </w:t>
            </w:r>
            <w:r w:rsidR="00A478D2">
              <w:rPr>
                <w:rFonts w:hint="eastAsia"/>
              </w:rPr>
              <w:t>ジョグハードル走</w:t>
            </w:r>
          </w:p>
          <w:p w14:paraId="4258872B" w14:textId="25BBF4FE" w:rsidR="008C7BED" w:rsidRDefault="00A478D2" w:rsidP="00751214">
            <w:r>
              <w:rPr>
                <w:rFonts w:hint="eastAsia"/>
              </w:rPr>
              <w:t xml:space="preserve">　　ハードル間を５歩程度で軽やかに走り越す</w:t>
            </w:r>
            <w:r w:rsidR="00C6071D">
              <w:rPr>
                <w:rFonts w:hint="eastAsia"/>
              </w:rPr>
              <w:t>。</w:t>
            </w:r>
          </w:p>
          <w:p w14:paraId="2D8EA95A" w14:textId="3187FB43" w:rsidR="00A478D2" w:rsidRDefault="00A478D2" w:rsidP="00751214"/>
          <w:p w14:paraId="48BF0FBB" w14:textId="77777777" w:rsidR="00A478D2" w:rsidRDefault="00A478D2" w:rsidP="00751214"/>
          <w:p w14:paraId="5946545C" w14:textId="77777777" w:rsidR="008C7BED" w:rsidRDefault="008C7BED" w:rsidP="00751214">
            <w:r>
              <w:rPr>
                <w:rFonts w:hint="eastAsia"/>
              </w:rPr>
              <w:t>２　本時の学習課題を把握する。</w:t>
            </w:r>
          </w:p>
          <w:p w14:paraId="7A1F4228" w14:textId="77777777" w:rsidR="008C7BED" w:rsidRDefault="008C7BED" w:rsidP="00751214"/>
          <w:p w14:paraId="1C39F896" w14:textId="77777777" w:rsidR="008C7BED" w:rsidRDefault="008C7BED" w:rsidP="00751214"/>
          <w:p w14:paraId="7702564D" w14:textId="0157B46D" w:rsidR="008C7BED" w:rsidRDefault="008C7BED" w:rsidP="00751214">
            <w:r>
              <w:rPr>
                <w:rFonts w:hint="eastAsia"/>
              </w:rPr>
              <w:t xml:space="preserve">３　</w:t>
            </w:r>
            <w:r w:rsidR="005D133E">
              <w:rPr>
                <w:rFonts w:hint="eastAsia"/>
              </w:rPr>
              <w:t>１歩ハードル走を行う。</w:t>
            </w:r>
          </w:p>
          <w:p w14:paraId="2FB5B093" w14:textId="6F98FD71" w:rsidR="008C7BED" w:rsidRPr="00CD1AF3" w:rsidRDefault="000260CB" w:rsidP="000260CB">
            <w:pPr>
              <w:ind w:firstLineChars="100" w:firstLine="201"/>
            </w:pPr>
            <w:r>
              <w:rPr>
                <w:rFonts w:hint="eastAsia"/>
              </w:rPr>
              <w:t>・</w:t>
            </w:r>
            <w:r w:rsidR="008C7BED">
              <w:t xml:space="preserve"> </w:t>
            </w:r>
            <w:r w:rsidR="00CF63FC">
              <w:rPr>
                <w:rFonts w:hint="eastAsia"/>
              </w:rPr>
              <w:t>２．５～３ｍの</w:t>
            </w:r>
            <w:r>
              <w:rPr>
                <w:rFonts w:hint="eastAsia"/>
              </w:rPr>
              <w:t>ハードル間で</w:t>
            </w:r>
            <w:r w:rsidR="00CF63FC">
              <w:rPr>
                <w:rFonts w:hint="eastAsia"/>
              </w:rPr>
              <w:t>５台のハードル</w:t>
            </w:r>
          </w:p>
          <w:p w14:paraId="380DCB79" w14:textId="28696C7A" w:rsidR="005D133E" w:rsidRDefault="00CF63FC" w:rsidP="00751214">
            <w:r>
              <w:rPr>
                <w:rFonts w:hint="eastAsia"/>
              </w:rPr>
              <w:t xml:space="preserve">　を置いて１歩でハードルを走り越す</w:t>
            </w:r>
            <w:r w:rsidR="00C6071D">
              <w:rPr>
                <w:rFonts w:hint="eastAsia"/>
              </w:rPr>
              <w:t>。</w:t>
            </w:r>
          </w:p>
          <w:p w14:paraId="35D4F09C" w14:textId="77777777" w:rsidR="005D133E" w:rsidRDefault="005D133E" w:rsidP="00751214"/>
          <w:p w14:paraId="598A80ED" w14:textId="257785CA" w:rsidR="000260CB" w:rsidRDefault="000260CB" w:rsidP="00751214"/>
          <w:p w14:paraId="38B227A5" w14:textId="46809E8D" w:rsidR="000260CB" w:rsidRDefault="000260CB" w:rsidP="00751214"/>
          <w:p w14:paraId="4F4F6F86" w14:textId="77777777" w:rsidR="00ED5BA6" w:rsidRDefault="00ED5BA6" w:rsidP="00751214"/>
          <w:p w14:paraId="45A3D882" w14:textId="4B9FFBBE" w:rsidR="005D133E" w:rsidRPr="00DA42DF" w:rsidRDefault="008C7BED" w:rsidP="00751214">
            <w:r w:rsidRPr="00DA42DF">
              <w:rPr>
                <w:rFonts w:hint="eastAsia"/>
              </w:rPr>
              <w:t xml:space="preserve">４　</w:t>
            </w:r>
            <w:r w:rsidR="006E2E5F" w:rsidRPr="00DA42DF">
              <w:rPr>
                <w:rFonts w:hint="eastAsia"/>
              </w:rPr>
              <w:t>６ｍ～７．５ｍの４</w:t>
            </w:r>
            <w:r w:rsidR="005D133E" w:rsidRPr="00DA42DF">
              <w:rPr>
                <w:rFonts w:hint="eastAsia"/>
              </w:rPr>
              <w:t>種類のハードル間を選択</w:t>
            </w:r>
          </w:p>
          <w:p w14:paraId="399DA1A8" w14:textId="56E458E4" w:rsidR="008C7BED" w:rsidRPr="00DA42DF" w:rsidRDefault="005D133E" w:rsidP="005D133E">
            <w:pPr>
              <w:ind w:firstLineChars="200" w:firstLine="402"/>
            </w:pPr>
            <w:r w:rsidRPr="00DA42DF">
              <w:rPr>
                <w:rFonts w:hint="eastAsia"/>
              </w:rPr>
              <w:t>してハードル走の練習をする。</w:t>
            </w:r>
          </w:p>
          <w:p w14:paraId="6F4F78DA" w14:textId="4F8A866A" w:rsidR="008C7BED" w:rsidRPr="00DA42DF" w:rsidRDefault="000C08A7" w:rsidP="00751214">
            <w:pPr>
              <w:ind w:left="201" w:hangingChars="100" w:hanging="201"/>
            </w:pPr>
            <w:r w:rsidRPr="00DA42DF">
              <w:rPr>
                <w:rFonts w:hint="eastAsia"/>
              </w:rPr>
              <w:t>(1)</w:t>
            </w:r>
            <w:r w:rsidR="008C7BED" w:rsidRPr="00DA42DF">
              <w:rPr>
                <w:rFonts w:hint="eastAsia"/>
              </w:rPr>
              <w:t xml:space="preserve">　</w:t>
            </w:r>
            <w:r w:rsidR="000260CB" w:rsidRPr="00DA42DF">
              <w:rPr>
                <w:rFonts w:hint="eastAsia"/>
              </w:rPr>
              <w:t>スタートから第１ハードルまでの歩数を数え</w:t>
            </w:r>
            <w:r w:rsidRPr="00DA42DF">
              <w:rPr>
                <w:rFonts w:hint="eastAsia"/>
              </w:rPr>
              <w:t>、無理がないストライドで加速して走る</w:t>
            </w:r>
            <w:r w:rsidR="008C7BED" w:rsidRPr="00DA42DF">
              <w:rPr>
                <w:rFonts w:hint="eastAsia"/>
              </w:rPr>
              <w:t>。</w:t>
            </w:r>
          </w:p>
          <w:p w14:paraId="1D259088" w14:textId="77777777" w:rsidR="00DA42DF" w:rsidRPr="00DA42DF" w:rsidRDefault="000C08A7" w:rsidP="00751214">
            <w:pPr>
              <w:ind w:left="201" w:hangingChars="100" w:hanging="201"/>
            </w:pPr>
            <w:r w:rsidRPr="00DA42DF">
              <w:rPr>
                <w:rFonts w:hint="eastAsia"/>
              </w:rPr>
              <w:t>(2)</w:t>
            </w:r>
            <w:r w:rsidR="008C7BED" w:rsidRPr="00DA42DF">
              <w:rPr>
                <w:rFonts w:hint="eastAsia"/>
              </w:rPr>
              <w:t xml:space="preserve">　</w:t>
            </w:r>
            <w:r w:rsidR="00DA42DF" w:rsidRPr="00DA42DF">
              <w:rPr>
                <w:rFonts w:hint="eastAsia"/>
              </w:rPr>
              <w:t>抜き脚・振り上げ脚の動きを動画に撮り、確</w:t>
            </w:r>
          </w:p>
          <w:p w14:paraId="56DC46B2" w14:textId="3E494D41" w:rsidR="008C7BED" w:rsidRPr="00DA42DF" w:rsidRDefault="00DA42DF" w:rsidP="00DA42DF">
            <w:pPr>
              <w:ind w:leftChars="100" w:left="201" w:firstLineChars="100" w:firstLine="201"/>
            </w:pPr>
            <w:r w:rsidRPr="00DA42DF">
              <w:rPr>
                <w:rFonts w:hint="eastAsia"/>
              </w:rPr>
              <w:t>認</w:t>
            </w:r>
            <w:r w:rsidR="000C08A7" w:rsidRPr="00DA42DF">
              <w:rPr>
                <w:rFonts w:hint="eastAsia"/>
              </w:rPr>
              <w:t>する</w:t>
            </w:r>
            <w:r w:rsidR="008C7BED" w:rsidRPr="00DA42DF">
              <w:rPr>
                <w:rFonts w:hint="eastAsia"/>
              </w:rPr>
              <w:t>。</w:t>
            </w:r>
          </w:p>
          <w:p w14:paraId="5E6B362D" w14:textId="77777777" w:rsidR="00DA42DF" w:rsidRPr="00DA42DF" w:rsidRDefault="000C08A7" w:rsidP="00751214">
            <w:r w:rsidRPr="00DA42DF">
              <w:rPr>
                <w:rFonts w:hint="eastAsia"/>
              </w:rPr>
              <w:t>(3)　各自の課題を話し</w:t>
            </w:r>
            <w:r w:rsidR="00E164C3" w:rsidRPr="00DA42DF">
              <w:rPr>
                <w:rFonts w:hint="eastAsia"/>
              </w:rPr>
              <w:t>合い</w:t>
            </w:r>
            <w:r w:rsidRPr="00DA42DF">
              <w:rPr>
                <w:rFonts w:hint="eastAsia"/>
              </w:rPr>
              <w:t>ながら練習に取り</w:t>
            </w:r>
          </w:p>
          <w:p w14:paraId="4B229461" w14:textId="225CD52F" w:rsidR="000C08A7" w:rsidRPr="00DA42DF" w:rsidRDefault="000C08A7" w:rsidP="00DA42DF">
            <w:pPr>
              <w:ind w:firstLineChars="200" w:firstLine="402"/>
            </w:pPr>
            <w:r w:rsidRPr="00DA42DF">
              <w:rPr>
                <w:rFonts w:hint="eastAsia"/>
              </w:rPr>
              <w:t>組む。</w:t>
            </w:r>
          </w:p>
          <w:p w14:paraId="1C5B2E4E" w14:textId="0F446FD3" w:rsidR="000C08A7" w:rsidRDefault="000C08A7" w:rsidP="00751214"/>
          <w:p w14:paraId="4F829D90" w14:textId="60E36D39" w:rsidR="00F0156D" w:rsidRDefault="00F0156D" w:rsidP="00751214"/>
          <w:p w14:paraId="0FE20604" w14:textId="62BA9321" w:rsidR="00F0156D" w:rsidRDefault="00F0156D" w:rsidP="00751214"/>
          <w:p w14:paraId="2AAB42B7" w14:textId="77777777" w:rsidR="00B06A8F" w:rsidRDefault="00B06A8F" w:rsidP="00751214"/>
          <w:p w14:paraId="61BED905" w14:textId="64A96069" w:rsidR="008C7BED" w:rsidRDefault="005D133E" w:rsidP="00751214">
            <w:r>
              <w:rPr>
                <w:rFonts w:hint="eastAsia"/>
              </w:rPr>
              <w:t>５　５０ｍハードルの記録測定をする。</w:t>
            </w:r>
          </w:p>
          <w:p w14:paraId="71986F67" w14:textId="77777777" w:rsidR="008C7BED" w:rsidRDefault="008C7BED" w:rsidP="00751214"/>
          <w:p w14:paraId="7FF6B368" w14:textId="123C9231" w:rsidR="008C7BED" w:rsidRDefault="005D133E" w:rsidP="00751214">
            <w:r>
              <w:rPr>
                <w:rFonts w:hint="eastAsia"/>
              </w:rPr>
              <w:t>６</w:t>
            </w:r>
            <w:r w:rsidR="008C7BED">
              <w:rPr>
                <w:rFonts w:hint="eastAsia"/>
              </w:rPr>
              <w:t xml:space="preserve">　本時のまとめを行う。</w:t>
            </w:r>
          </w:p>
          <w:p w14:paraId="364D99B0" w14:textId="4D16764B" w:rsidR="008C7BED" w:rsidRDefault="008C7BED" w:rsidP="00751214">
            <w:r>
              <w:rPr>
                <w:rFonts w:hint="eastAsia"/>
              </w:rPr>
              <w:t>(1)</w:t>
            </w:r>
            <w:r>
              <w:t xml:space="preserve"> </w:t>
            </w:r>
            <w:r w:rsidR="00F0156D">
              <w:rPr>
                <w:rFonts w:hint="eastAsia"/>
              </w:rPr>
              <w:t>ワークシートに自分の記録、</w:t>
            </w:r>
            <w:r w:rsidR="004B5B7A">
              <w:rPr>
                <w:rFonts w:hint="eastAsia"/>
              </w:rPr>
              <w:t>本時の反省や感想</w:t>
            </w:r>
          </w:p>
          <w:p w14:paraId="71C503FE" w14:textId="5D375D8F" w:rsidR="004B5B7A" w:rsidRDefault="004B5B7A" w:rsidP="004B5B7A">
            <w:pPr>
              <w:ind w:firstLineChars="200" w:firstLine="402"/>
            </w:pPr>
            <w:r>
              <w:rPr>
                <w:rFonts w:hint="eastAsia"/>
              </w:rPr>
              <w:t>を記入する。</w:t>
            </w:r>
          </w:p>
          <w:p w14:paraId="5A0DC6FC" w14:textId="46B619E8" w:rsidR="008C7BED" w:rsidRDefault="008C7BED" w:rsidP="00751214"/>
          <w:p w14:paraId="4F86237F" w14:textId="680C9A19" w:rsidR="00ED5BA6" w:rsidRDefault="00ED5BA6" w:rsidP="00751214"/>
          <w:p w14:paraId="1932CD7E" w14:textId="4CE13D05" w:rsidR="008C7BED" w:rsidRDefault="004B5B7A" w:rsidP="00DA42DF">
            <w:r>
              <w:rPr>
                <w:rFonts w:hint="eastAsia"/>
              </w:rPr>
              <w:t>(</w:t>
            </w:r>
            <w:r w:rsidR="008C7BED">
              <w:rPr>
                <w:rFonts w:hint="eastAsia"/>
              </w:rPr>
              <w:t>2)</w:t>
            </w:r>
            <w:r w:rsidR="008C7BED">
              <w:t xml:space="preserve"> </w:t>
            </w:r>
            <w:r w:rsidR="00E164C3">
              <w:rPr>
                <w:rFonts w:hint="eastAsia"/>
              </w:rPr>
              <w:t>次時に向けての説明を聞く。</w:t>
            </w:r>
          </w:p>
        </w:tc>
        <w:tc>
          <w:tcPr>
            <w:tcW w:w="5097" w:type="dxa"/>
          </w:tcPr>
          <w:p w14:paraId="4D022866" w14:textId="236012EE" w:rsidR="008C7BED" w:rsidRDefault="008C7BED" w:rsidP="00751214">
            <w:pPr>
              <w:ind w:left="201" w:hangingChars="100" w:hanging="201"/>
            </w:pPr>
            <w:r>
              <w:rPr>
                <w:rFonts w:hint="eastAsia"/>
              </w:rPr>
              <w:t xml:space="preserve">○　</w:t>
            </w:r>
            <w:r w:rsidR="00A478D2">
              <w:rPr>
                <w:rFonts w:hint="eastAsia"/>
              </w:rPr>
              <w:t>全員で元気よくウオーミングアップができるように呼びかけ、ハードルを走り越すイメージをもたせる</w:t>
            </w:r>
            <w:r>
              <w:rPr>
                <w:rFonts w:hint="eastAsia"/>
              </w:rPr>
              <w:t>。</w:t>
            </w:r>
          </w:p>
          <w:p w14:paraId="66D4B1C9" w14:textId="088DC1A4" w:rsidR="008C7BED" w:rsidRDefault="008C7BED" w:rsidP="00751214">
            <w:pPr>
              <w:ind w:left="201" w:hangingChars="100" w:hanging="201"/>
            </w:pPr>
            <w:r>
              <w:rPr>
                <w:rFonts w:hint="eastAsia"/>
              </w:rPr>
              <w:t xml:space="preserve">○　</w:t>
            </w:r>
            <w:r w:rsidR="00A478D2">
              <w:rPr>
                <w:rFonts w:hint="eastAsia"/>
              </w:rPr>
              <w:t>大きなストライドで跳んでいる生徒には、細かいステッ</w:t>
            </w:r>
            <w:r w:rsidR="00E164C3">
              <w:rPr>
                <w:rFonts w:hint="eastAsia"/>
              </w:rPr>
              <w:t>プと少し速いリズムにするよう助言を行い、お互いに観察しあうよう</w:t>
            </w:r>
            <w:r w:rsidR="00A478D2">
              <w:rPr>
                <w:rFonts w:hint="eastAsia"/>
              </w:rPr>
              <w:t>促す</w:t>
            </w:r>
            <w:r>
              <w:rPr>
                <w:rFonts w:hint="eastAsia"/>
              </w:rPr>
              <w:t>。</w:t>
            </w:r>
          </w:p>
          <w:p w14:paraId="5612409D" w14:textId="77777777" w:rsidR="00A478D2" w:rsidRDefault="00A478D2" w:rsidP="00751214">
            <w:pPr>
              <w:ind w:left="201" w:hangingChars="100" w:hanging="201"/>
            </w:pPr>
          </w:p>
          <w:p w14:paraId="08B558F8" w14:textId="4A77194B" w:rsidR="008C7BED" w:rsidRDefault="008C7BED" w:rsidP="00751214">
            <w:pPr>
              <w:ind w:left="201" w:hangingChars="100" w:hanging="201"/>
            </w:pPr>
            <w:r>
              <w:rPr>
                <w:rFonts w:asciiTheme="minorEastAsia" w:hAnsiTheme="minorEastAsia"/>
                <w:noProof/>
              </w:rPr>
              <mc:AlternateContent>
                <mc:Choice Requires="wps">
                  <w:drawing>
                    <wp:anchor distT="0" distB="0" distL="114300" distR="114300" simplePos="0" relativeHeight="251659264" behindDoc="0" locked="0" layoutInCell="1" allowOverlap="1" wp14:anchorId="41603735" wp14:editId="7FDE116A">
                      <wp:simplePos x="0" y="0"/>
                      <wp:positionH relativeFrom="column">
                        <wp:posOffset>-2476500</wp:posOffset>
                      </wp:positionH>
                      <wp:positionV relativeFrom="paragraph">
                        <wp:posOffset>250190</wp:posOffset>
                      </wp:positionV>
                      <wp:extent cx="5153025" cy="276225"/>
                      <wp:effectExtent l="0" t="0" r="28575"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30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E5986C" w14:textId="265298AE" w:rsidR="00751214" w:rsidRDefault="00E164C3" w:rsidP="008C7BED">
                                  <w:pPr>
                                    <w:jc w:val="center"/>
                                  </w:pPr>
                                  <w:r w:rsidRPr="00362972">
                                    <w:rPr>
                                      <w:rFonts w:hint="eastAsia"/>
                                    </w:rPr>
                                    <w:t>より</w:t>
                                  </w:r>
                                  <w:r w:rsidRPr="00362972">
                                    <w:t>速く走るため</w:t>
                                  </w:r>
                                  <w:r w:rsidR="00F36479" w:rsidRPr="00362972">
                                    <w:rPr>
                                      <w:rFonts w:hint="eastAsia"/>
                                    </w:rPr>
                                    <w:t>の</w:t>
                                  </w:r>
                                  <w:r w:rsidR="00F36479" w:rsidRPr="00362972">
                                    <w:t>課題を</w:t>
                                  </w:r>
                                  <w:r w:rsidR="00F36479" w:rsidRPr="00362972">
                                    <w:rPr>
                                      <w:rFonts w:hint="eastAsia"/>
                                    </w:rPr>
                                    <w:t>見つけ</w:t>
                                  </w:r>
                                  <w:r w:rsidR="00F36479" w:rsidRPr="00362972">
                                    <w:t>、</w:t>
                                  </w:r>
                                  <w:r w:rsidR="00362972" w:rsidRPr="00362972">
                                    <w:rPr>
                                      <w:rFonts w:hint="eastAsia"/>
                                    </w:rPr>
                                    <w:t>解決</w:t>
                                  </w:r>
                                  <w:r w:rsidR="00362972" w:rsidRPr="00362972">
                                    <w:t>していこう</w:t>
                                  </w:r>
                                  <w:r w:rsidR="00F36479" w:rsidRPr="00362972">
                                    <w:t>。</w:t>
                                  </w:r>
                                </w:p>
                                <w:p w14:paraId="5B1536A8" w14:textId="77777777" w:rsidR="00751214" w:rsidRDefault="00751214" w:rsidP="008C7BED">
                                  <w:pPr>
                                    <w:jc w:val="center"/>
                                  </w:pPr>
                                  <w:r>
                                    <w:rPr>
                                      <w:rFonts w:hint="eastAsia"/>
                                    </w:rPr>
                                    <w:t>◯◯◯</w:t>
                                  </w:r>
                                </w:p>
                                <w:p w14:paraId="57DEB98D" w14:textId="77777777" w:rsidR="00751214" w:rsidRDefault="00751214" w:rsidP="008C7BED">
                                  <w:pPr>
                                    <w:jc w:val="center"/>
                                  </w:pPr>
                                </w:p>
                                <w:p w14:paraId="16812CFE" w14:textId="77777777" w:rsidR="00751214" w:rsidRDefault="00751214" w:rsidP="008C7BED">
                                  <w:pPr>
                                    <w:jc w:val="center"/>
                                  </w:pPr>
                                </w:p>
                                <w:p w14:paraId="74A7CCC9" w14:textId="77777777" w:rsidR="00751214" w:rsidRDefault="00751214" w:rsidP="008C7BED">
                                  <w:pPr>
                                    <w:jc w:val="center"/>
                                  </w:pPr>
                                  <w:r>
                                    <w:rPr>
                                      <w:rFonts w:hint="eastAsia"/>
                                    </w:rPr>
                                    <w:t>◯◯◯◯◯</w:t>
                                  </w:r>
                                </w:p>
                                <w:p w14:paraId="646823EB" w14:textId="77777777" w:rsidR="00751214" w:rsidRDefault="00751214" w:rsidP="008C7BED">
                                  <w:pPr>
                                    <w:jc w:val="center"/>
                                  </w:pPr>
                                </w:p>
                                <w:p w14:paraId="0A36D39A" w14:textId="77777777" w:rsidR="00751214" w:rsidRDefault="00751214" w:rsidP="008C7BED">
                                  <w:pPr>
                                    <w:jc w:val="cente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603735" id="テキスト ボックス 19" o:spid="_x0000_s1029" type="#_x0000_t202" style="position:absolute;left:0;text-align:left;margin-left:-195pt;margin-top:19.7pt;width:405.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" fillcolor="white [3201]" strokeweight=".5pt">
                      <v:path arrowok="t"/>
                      <v:textbox inset="1mm,1mm,1mm,1mm">
                        <w:txbxContent>
                          <w:p w14:paraId="38E5986C" w14:textId="265298AE" w:rsidR="00751214" w:rsidRDefault="00E164C3" w:rsidP="008C7BED">
                            <w:pPr>
                              <w:jc w:val="center"/>
                            </w:pPr>
                            <w:r w:rsidRPr="00362972">
                              <w:rPr>
                                <w:rFonts w:hint="eastAsia"/>
                              </w:rPr>
                              <w:t>より</w:t>
                            </w:r>
                            <w:r w:rsidRPr="00362972">
                              <w:t>速く走るため</w:t>
                            </w:r>
                            <w:r w:rsidR="00F36479" w:rsidRPr="00362972">
                              <w:rPr>
                                <w:rFonts w:hint="eastAsia"/>
                              </w:rPr>
                              <w:t>の</w:t>
                            </w:r>
                            <w:r w:rsidR="00F36479" w:rsidRPr="00362972">
                              <w:t>課題を</w:t>
                            </w:r>
                            <w:r w:rsidR="00F36479" w:rsidRPr="00362972">
                              <w:rPr>
                                <w:rFonts w:hint="eastAsia"/>
                              </w:rPr>
                              <w:t>見つけ</w:t>
                            </w:r>
                            <w:r w:rsidR="00F36479" w:rsidRPr="00362972">
                              <w:t>、</w:t>
                            </w:r>
                            <w:r w:rsidR="00362972" w:rsidRPr="00362972">
                              <w:rPr>
                                <w:rFonts w:hint="eastAsia"/>
                              </w:rPr>
                              <w:t>解決</w:t>
                            </w:r>
                            <w:r w:rsidR="00362972" w:rsidRPr="00362972">
                              <w:t>していこう</w:t>
                            </w:r>
                            <w:r w:rsidR="00F36479" w:rsidRPr="00362972">
                              <w:t>。</w:t>
                            </w:r>
                          </w:p>
                          <w:p w14:paraId="5B1536A8" w14:textId="77777777" w:rsidR="00751214" w:rsidRDefault="00751214" w:rsidP="008C7BED">
                            <w:pPr>
                              <w:jc w:val="center"/>
                            </w:pPr>
                            <w:r>
                              <w:rPr>
                                <w:rFonts w:hint="eastAsia"/>
                              </w:rPr>
                              <w:t>◯◯◯</w:t>
                            </w:r>
                          </w:p>
                          <w:p w14:paraId="57DEB98D" w14:textId="77777777" w:rsidR="00751214" w:rsidRDefault="00751214" w:rsidP="008C7BED">
                            <w:pPr>
                              <w:jc w:val="center"/>
                            </w:pPr>
                          </w:p>
                          <w:p w14:paraId="16812CFE" w14:textId="77777777" w:rsidR="00751214" w:rsidRDefault="00751214" w:rsidP="008C7BED">
                            <w:pPr>
                              <w:jc w:val="center"/>
                            </w:pPr>
                          </w:p>
                          <w:p w14:paraId="74A7CCC9" w14:textId="77777777" w:rsidR="00751214" w:rsidRDefault="00751214" w:rsidP="008C7BED">
                            <w:pPr>
                              <w:jc w:val="center"/>
                            </w:pPr>
                            <w:r>
                              <w:rPr>
                                <w:rFonts w:hint="eastAsia"/>
                              </w:rPr>
                              <w:t>◯◯◯◯◯</w:t>
                            </w:r>
                          </w:p>
                          <w:p w14:paraId="646823EB" w14:textId="77777777" w:rsidR="00751214" w:rsidRDefault="00751214" w:rsidP="008C7BED">
                            <w:pPr>
                              <w:jc w:val="center"/>
                            </w:pPr>
                          </w:p>
                          <w:p w14:paraId="0A36D39A" w14:textId="77777777" w:rsidR="00751214" w:rsidRDefault="00751214" w:rsidP="008C7BED">
                            <w:pPr>
                              <w:jc w:val="center"/>
                            </w:pPr>
                          </w:p>
                        </w:txbxContent>
                      </v:textbox>
                    </v:shape>
                  </w:pict>
                </mc:Fallback>
              </mc:AlternateContent>
            </w:r>
          </w:p>
          <w:p w14:paraId="3022D99E" w14:textId="77777777" w:rsidR="008C7BED" w:rsidRDefault="008C7BED" w:rsidP="00751214">
            <w:pPr>
              <w:ind w:left="201" w:hangingChars="100" w:hanging="201"/>
            </w:pPr>
          </w:p>
          <w:p w14:paraId="44034CBA" w14:textId="77777777" w:rsidR="008C7BED" w:rsidRDefault="008C7BED" w:rsidP="00751214">
            <w:pPr>
              <w:ind w:left="201" w:hangingChars="100" w:hanging="201"/>
            </w:pPr>
          </w:p>
          <w:p w14:paraId="4DA35C9A" w14:textId="17CFDEAE" w:rsidR="008C7BED" w:rsidRDefault="008C7BED" w:rsidP="00751214">
            <w:pPr>
              <w:ind w:left="201" w:hangingChars="100" w:hanging="201"/>
            </w:pPr>
            <w:r>
              <w:rPr>
                <w:rFonts w:hint="eastAsia"/>
              </w:rPr>
              <w:t xml:space="preserve">○　</w:t>
            </w:r>
            <w:r w:rsidR="00E164C3">
              <w:rPr>
                <w:rFonts w:hint="eastAsia"/>
              </w:rPr>
              <w:t>遠くから踏み切って、</w:t>
            </w:r>
            <w:r w:rsidR="00CF63FC">
              <w:rPr>
                <w:rFonts w:hint="eastAsia"/>
              </w:rPr>
              <w:t>近くに着地するイメージをもたせる</w:t>
            </w:r>
            <w:r>
              <w:rPr>
                <w:rFonts w:hint="eastAsia"/>
              </w:rPr>
              <w:t>。</w:t>
            </w:r>
          </w:p>
          <w:p w14:paraId="4E77ACF7" w14:textId="45657C21" w:rsidR="000260CB" w:rsidRDefault="008C7BED" w:rsidP="00751214">
            <w:pPr>
              <w:ind w:left="201" w:hangingChars="100" w:hanging="201"/>
            </w:pPr>
            <w:r>
              <w:rPr>
                <w:rFonts w:hint="eastAsia"/>
              </w:rPr>
              <w:t xml:space="preserve">○　</w:t>
            </w:r>
            <w:r w:rsidR="000260CB">
              <w:rPr>
                <w:rFonts w:hint="eastAsia"/>
              </w:rPr>
              <w:t>当たっても痛くないソフトラバーハードルや</w:t>
            </w:r>
          </w:p>
          <w:p w14:paraId="0EA89AE3" w14:textId="35763B87" w:rsidR="000260CB" w:rsidRDefault="00E164C3" w:rsidP="00751214">
            <w:pPr>
              <w:ind w:left="201" w:hangingChars="100" w:hanging="201"/>
            </w:pPr>
            <w:r>
              <w:rPr>
                <w:rFonts w:hint="eastAsia"/>
              </w:rPr>
              <w:t xml:space="preserve">　フレキシブルハードルを使い、思い切って行くよう助言</w:t>
            </w:r>
            <w:r w:rsidR="000260CB">
              <w:rPr>
                <w:rFonts w:hint="eastAsia"/>
              </w:rPr>
              <w:t>する</w:t>
            </w:r>
            <w:r>
              <w:rPr>
                <w:rFonts w:hint="eastAsia"/>
              </w:rPr>
              <w:t>。</w:t>
            </w:r>
          </w:p>
          <w:p w14:paraId="13D66756" w14:textId="77777777" w:rsidR="00ED5BA6" w:rsidRDefault="00ED5BA6" w:rsidP="00751214">
            <w:pPr>
              <w:ind w:left="201" w:hangingChars="100" w:hanging="201"/>
            </w:pPr>
          </w:p>
          <w:p w14:paraId="01DFD6D3" w14:textId="34AD06BF" w:rsidR="008C7BED" w:rsidRPr="00AD2BAE" w:rsidRDefault="00CF63FC" w:rsidP="00751214">
            <w:pPr>
              <w:ind w:left="201" w:hangingChars="100" w:hanging="201"/>
              <w:rPr>
                <w:bdr w:val="single" w:sz="4" w:space="0" w:color="auto"/>
              </w:rPr>
            </w:pPr>
            <w:r>
              <w:rPr>
                <w:rFonts w:hint="eastAsia"/>
                <w:bdr w:val="single" w:sz="4" w:space="0" w:color="auto"/>
              </w:rPr>
              <w:t>技能</w:t>
            </w:r>
          </w:p>
          <w:p w14:paraId="0341021F" w14:textId="39939062" w:rsidR="008C7BED" w:rsidRDefault="008C7BED" w:rsidP="00751214">
            <w:pPr>
              <w:ind w:left="201" w:hangingChars="100" w:hanging="201"/>
            </w:pPr>
            <w:r>
              <w:rPr>
                <w:rFonts w:hint="eastAsia"/>
              </w:rPr>
              <w:t xml:space="preserve">●　</w:t>
            </w:r>
            <w:r w:rsidR="000260CB">
              <w:rPr>
                <w:rFonts w:hint="eastAsia"/>
              </w:rPr>
              <w:t>素早く抜き脚を引きつけることで</w:t>
            </w:r>
            <w:r w:rsidR="00E164C3">
              <w:rPr>
                <w:rFonts w:hint="eastAsia"/>
              </w:rPr>
              <w:t>、</w:t>
            </w:r>
            <w:r w:rsidR="000260CB">
              <w:rPr>
                <w:rFonts w:hint="eastAsia"/>
              </w:rPr>
              <w:t>スムーズな着地からハードル間を３歩で走ることができる</w:t>
            </w:r>
            <w:r>
              <w:rPr>
                <w:rFonts w:hint="eastAsia"/>
              </w:rPr>
              <w:t>。　　　　［観察］</w:t>
            </w:r>
          </w:p>
          <w:p w14:paraId="6FFB0BD8" w14:textId="13354CCF" w:rsidR="008C7BED" w:rsidRDefault="008C7BED" w:rsidP="00751214">
            <w:pPr>
              <w:ind w:left="201" w:hangingChars="100" w:hanging="201"/>
            </w:pPr>
            <w:r>
              <w:rPr>
                <w:rFonts w:hint="eastAsia"/>
              </w:rPr>
              <w:t xml:space="preserve">○　</w:t>
            </w:r>
            <w:r w:rsidR="000C08A7">
              <w:rPr>
                <w:rFonts w:hint="eastAsia"/>
              </w:rPr>
              <w:t>記録やハードリング技術の習熟度によってハードル間を選択させるが、より広いハードル間を３歩で走る方が</w:t>
            </w:r>
            <w:r w:rsidR="00F0156D">
              <w:rPr>
                <w:rFonts w:hint="eastAsia"/>
              </w:rPr>
              <w:t>記録の向上が見込まれる</w:t>
            </w:r>
            <w:r w:rsidR="000C08A7">
              <w:rPr>
                <w:rFonts w:hint="eastAsia"/>
              </w:rPr>
              <w:t>ことを伝え、</w:t>
            </w:r>
            <w:r w:rsidR="00F0156D">
              <w:rPr>
                <w:rFonts w:hint="eastAsia"/>
              </w:rPr>
              <w:t>挑戦させる</w:t>
            </w:r>
            <w:r>
              <w:rPr>
                <w:rFonts w:hint="eastAsia"/>
              </w:rPr>
              <w:t>。</w:t>
            </w:r>
          </w:p>
          <w:p w14:paraId="3AFDB971" w14:textId="7B63FCC6" w:rsidR="00F0156D" w:rsidRDefault="008C7BED" w:rsidP="00751214">
            <w:pPr>
              <w:ind w:left="201" w:hangingChars="100" w:hanging="201"/>
            </w:pPr>
            <w:r>
              <w:rPr>
                <w:rFonts w:hint="eastAsia"/>
              </w:rPr>
              <w:t xml:space="preserve">○　</w:t>
            </w:r>
            <w:r w:rsidR="00F0156D">
              <w:rPr>
                <w:rFonts w:hint="eastAsia"/>
              </w:rPr>
              <w:t>動画を撮るポイントや見るポイントを確認し、お互いに助言をさせる。</w:t>
            </w:r>
          </w:p>
          <w:p w14:paraId="0D02513B" w14:textId="3E386AF0" w:rsidR="008C7BED" w:rsidRPr="00DA42DF" w:rsidRDefault="00B71438" w:rsidP="00751214">
            <w:pPr>
              <w:ind w:left="201" w:hangingChars="100" w:hanging="201"/>
            </w:pPr>
            <w:r>
              <w:rPr>
                <w:rFonts w:hint="eastAsia"/>
              </w:rPr>
              <w:t xml:space="preserve">　</w:t>
            </w:r>
            <w:r w:rsidR="00DA42DF" w:rsidRPr="00DA42DF">
              <w:rPr>
                <w:rFonts w:hint="eastAsia"/>
              </w:rPr>
              <w:t>撮影…</w:t>
            </w:r>
            <w:r w:rsidR="00DA42DF">
              <w:rPr>
                <w:rFonts w:hint="eastAsia"/>
              </w:rPr>
              <w:t>（１）</w:t>
            </w:r>
            <w:r w:rsidR="00DA42DF" w:rsidRPr="00DA42DF">
              <w:rPr>
                <w:rFonts w:hint="eastAsia"/>
              </w:rPr>
              <w:t>第１～３ハードルを</w:t>
            </w:r>
            <w:r w:rsidRPr="00DA42DF">
              <w:rPr>
                <w:rFonts w:hint="eastAsia"/>
              </w:rPr>
              <w:t>横から</w:t>
            </w:r>
          </w:p>
          <w:p w14:paraId="6A806250" w14:textId="6C7CF1CB" w:rsidR="00DA42DF" w:rsidRPr="00DA42DF" w:rsidRDefault="00DA42DF" w:rsidP="00751214">
            <w:pPr>
              <w:ind w:left="201" w:hangingChars="100" w:hanging="201"/>
            </w:pPr>
            <w:r w:rsidRPr="00DA42DF">
              <w:rPr>
                <w:rFonts w:hint="eastAsia"/>
              </w:rPr>
              <w:t xml:space="preserve">　　　　</w:t>
            </w:r>
            <w:r>
              <w:rPr>
                <w:rFonts w:hint="eastAsia"/>
              </w:rPr>
              <w:t>（２）</w:t>
            </w:r>
            <w:r w:rsidRPr="00DA42DF">
              <w:rPr>
                <w:rFonts w:hint="eastAsia"/>
              </w:rPr>
              <w:t>ゴール側の正面から</w:t>
            </w:r>
          </w:p>
          <w:p w14:paraId="20B42272" w14:textId="77777777" w:rsidR="00B06A8F" w:rsidRDefault="00B06A8F" w:rsidP="00751214">
            <w:pPr>
              <w:ind w:left="201" w:hangingChars="100" w:hanging="201"/>
            </w:pPr>
          </w:p>
          <w:p w14:paraId="2CF308B2" w14:textId="750349EA" w:rsidR="008C7BED" w:rsidRDefault="008C7BED" w:rsidP="00751214">
            <w:pPr>
              <w:ind w:left="201" w:hangingChars="100" w:hanging="201"/>
            </w:pPr>
            <w:r>
              <w:rPr>
                <w:rFonts w:hint="eastAsia"/>
              </w:rPr>
              <w:t xml:space="preserve">○　</w:t>
            </w:r>
            <w:r w:rsidR="004B5B7A">
              <w:rPr>
                <w:rFonts w:hint="eastAsia"/>
              </w:rPr>
              <w:t>自分が走っていない時に友だちの観察をするよう促す</w:t>
            </w:r>
            <w:r w:rsidR="00F0156D">
              <w:rPr>
                <w:rFonts w:hint="eastAsia"/>
              </w:rPr>
              <w:t>。</w:t>
            </w:r>
          </w:p>
          <w:p w14:paraId="2C6B4893" w14:textId="77777777" w:rsidR="008C7BED" w:rsidRDefault="008C7BED" w:rsidP="00751214">
            <w:pPr>
              <w:ind w:left="201" w:hangingChars="100" w:hanging="201"/>
            </w:pPr>
          </w:p>
          <w:p w14:paraId="2ACBFC93" w14:textId="3BC676B7" w:rsidR="008C7BED" w:rsidRDefault="008C7BED" w:rsidP="00751214">
            <w:pPr>
              <w:ind w:left="201" w:hangingChars="100" w:hanging="201"/>
            </w:pPr>
            <w:r>
              <w:rPr>
                <w:rFonts w:hint="eastAsia"/>
              </w:rPr>
              <w:t xml:space="preserve">○　</w:t>
            </w:r>
            <w:r w:rsidR="00F0156D">
              <w:rPr>
                <w:rFonts w:hint="eastAsia"/>
              </w:rPr>
              <w:t>自分の記録をこれまでの記録と比較する。</w:t>
            </w:r>
          </w:p>
          <w:p w14:paraId="6EA5690B" w14:textId="77777777" w:rsidR="008C7BED" w:rsidRPr="00AD2BAE" w:rsidRDefault="008C7BED" w:rsidP="00751214">
            <w:pPr>
              <w:ind w:left="201" w:hangingChars="100" w:hanging="201"/>
              <w:rPr>
                <w:bdr w:val="single" w:sz="4" w:space="0" w:color="auto"/>
              </w:rPr>
            </w:pPr>
            <w:r w:rsidRPr="00AD2BAE">
              <w:rPr>
                <w:rFonts w:hint="eastAsia"/>
                <w:bdr w:val="single" w:sz="4" w:space="0" w:color="auto"/>
              </w:rPr>
              <w:t>思考・判断・表現</w:t>
            </w:r>
          </w:p>
          <w:p w14:paraId="4F56DA83" w14:textId="7F195CC0" w:rsidR="004B5B7A" w:rsidRDefault="008C7BED" w:rsidP="004B5B7A">
            <w:pPr>
              <w:rPr>
                <w:color w:val="000000" w:themeColor="text1"/>
                <w:sz w:val="21"/>
                <w:szCs w:val="21"/>
              </w:rPr>
            </w:pPr>
            <w:r>
              <w:rPr>
                <w:rFonts w:hint="eastAsia"/>
              </w:rPr>
              <w:t xml:space="preserve">●　</w:t>
            </w:r>
            <w:r w:rsidR="004B5B7A">
              <w:rPr>
                <w:rFonts w:hint="eastAsia"/>
              </w:rPr>
              <w:t>相</w:t>
            </w:r>
            <w:r w:rsidR="004B5B7A">
              <w:rPr>
                <w:rFonts w:hint="eastAsia"/>
                <w:color w:val="000000" w:themeColor="text1"/>
                <w:sz w:val="21"/>
                <w:szCs w:val="21"/>
              </w:rPr>
              <w:t>互に観察し</w:t>
            </w:r>
            <w:r w:rsidR="00E164C3">
              <w:rPr>
                <w:rFonts w:hint="eastAsia"/>
                <w:color w:val="000000" w:themeColor="text1"/>
                <w:sz w:val="21"/>
                <w:szCs w:val="21"/>
              </w:rPr>
              <w:t>、</w:t>
            </w:r>
            <w:r w:rsidR="004B5B7A">
              <w:rPr>
                <w:rFonts w:hint="eastAsia"/>
                <w:color w:val="000000" w:themeColor="text1"/>
                <w:sz w:val="21"/>
                <w:szCs w:val="21"/>
              </w:rPr>
              <w:t>できばえや課題を伝え合</w:t>
            </w:r>
            <w:r w:rsidR="00E164C3">
              <w:rPr>
                <w:rFonts w:hint="eastAsia"/>
                <w:color w:val="000000" w:themeColor="text1"/>
                <w:sz w:val="21"/>
                <w:szCs w:val="21"/>
              </w:rPr>
              <w:t>い、</w:t>
            </w:r>
          </w:p>
          <w:p w14:paraId="778A22F2" w14:textId="1FE12F3B" w:rsidR="004B5B7A" w:rsidRDefault="004B5B7A" w:rsidP="004B5B7A">
            <w:pPr>
              <w:ind w:firstLineChars="100" w:firstLine="211"/>
              <w:rPr>
                <w:color w:val="000000" w:themeColor="text1"/>
                <w:sz w:val="21"/>
                <w:szCs w:val="21"/>
              </w:rPr>
            </w:pPr>
            <w:r>
              <w:rPr>
                <w:rFonts w:hint="eastAsia"/>
                <w:color w:val="000000" w:themeColor="text1"/>
                <w:sz w:val="21"/>
                <w:szCs w:val="21"/>
              </w:rPr>
              <w:t>お互いに技術を高めようとしている。</w:t>
            </w:r>
          </w:p>
          <w:p w14:paraId="5ABBBC70" w14:textId="2BC532BC" w:rsidR="008C7BED" w:rsidRPr="00222DB0" w:rsidRDefault="008C7BED" w:rsidP="004B5B7A">
            <w:pPr>
              <w:ind w:firstLineChars="100" w:firstLine="201"/>
            </w:pPr>
            <w:r>
              <w:rPr>
                <w:rFonts w:hint="eastAsia"/>
              </w:rPr>
              <w:t xml:space="preserve">　［</w:t>
            </w:r>
            <w:r w:rsidR="004B5B7A">
              <w:rPr>
                <w:rFonts w:hint="eastAsia"/>
              </w:rPr>
              <w:t>観察・</w:t>
            </w:r>
            <w:r>
              <w:rPr>
                <w:rFonts w:hint="eastAsia"/>
              </w:rPr>
              <w:t>ワークシート］</w:t>
            </w:r>
          </w:p>
        </w:tc>
      </w:tr>
    </w:tbl>
    <w:p w14:paraId="762F0232" w14:textId="2986CC65" w:rsidR="008C7BED" w:rsidRDefault="008C7BED" w:rsidP="004B5B7A"/>
    <w:sectPr w:rsidR="008C7BED" w:rsidSect="00A93406">
      <w:headerReference w:type="even" r:id="rId6"/>
      <w:headerReference w:type="default" r:id="rId7"/>
      <w:pgSz w:w="11906" w:h="16838" w:code="9"/>
      <w:pgMar w:top="1134" w:right="1134" w:bottom="1134" w:left="1134" w:header="680" w:footer="454" w:gutter="0"/>
      <w:cols w:space="425"/>
      <w:docGrid w:type="linesAndChars" w:linePitch="338"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366D5" w14:textId="77777777" w:rsidR="00681D44" w:rsidRDefault="00681D44" w:rsidP="000B4217">
      <w:r>
        <w:separator/>
      </w:r>
    </w:p>
  </w:endnote>
  <w:endnote w:type="continuationSeparator" w:id="0">
    <w:p w14:paraId="703C8504" w14:textId="77777777" w:rsidR="00681D44" w:rsidRDefault="00681D44" w:rsidP="000B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3B329" w14:textId="77777777" w:rsidR="00681D44" w:rsidRDefault="00681D44" w:rsidP="000B4217">
      <w:r>
        <w:separator/>
      </w:r>
    </w:p>
  </w:footnote>
  <w:footnote w:type="continuationSeparator" w:id="0">
    <w:p w14:paraId="7C43DB70" w14:textId="77777777" w:rsidR="00681D44" w:rsidRDefault="00681D44" w:rsidP="000B4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C744D" w14:textId="763943C4" w:rsidR="00751214" w:rsidRPr="00A93406" w:rsidRDefault="00751214">
    <w:pPr>
      <w:pStyle w:val="a4"/>
      <w:rPr>
        <w:rFonts w:ascii="游ゴシック" w:eastAsia="游ゴシック" w:hAnsi="游ゴシック"/>
      </w:rPr>
    </w:pPr>
    <w:r>
      <w:rPr>
        <w:rFonts w:ascii="游ゴシック" w:eastAsia="游ゴシック" w:hAnsi="游ゴシック" w:hint="eastAsia"/>
      </w:rPr>
      <w:t>Ⅱ　実践報告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7A38B" w14:textId="77A628DA" w:rsidR="00751214" w:rsidRPr="000B4217" w:rsidRDefault="00D82A8D" w:rsidP="000B4217">
    <w:pPr>
      <w:pStyle w:val="a4"/>
      <w:wordWrap w:val="0"/>
      <w:jc w:val="right"/>
      <w:rPr>
        <w:rFonts w:ascii="游ゴシック" w:eastAsia="游ゴシック" w:hAnsi="游ゴシック"/>
      </w:rPr>
    </w:pPr>
    <w:r>
      <w:rPr>
        <w:rFonts w:ascii="游ゴシック" w:eastAsia="游ゴシック" w:hAnsi="游ゴシック" w:hint="eastAsia"/>
      </w:rPr>
      <w:t>北</w:t>
    </w:r>
    <w:r w:rsidR="00751214">
      <w:rPr>
        <w:rFonts w:ascii="游ゴシック" w:eastAsia="游ゴシック" w:hAnsi="游ゴシック" w:hint="eastAsia"/>
      </w:rPr>
      <w:t>ブロック実践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201"/>
  <w:drawingGridVerticalSpacing w:val="16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D60"/>
    <w:rsid w:val="0000732A"/>
    <w:rsid w:val="00007A43"/>
    <w:rsid w:val="000260CB"/>
    <w:rsid w:val="000617D5"/>
    <w:rsid w:val="000A023E"/>
    <w:rsid w:val="000B4217"/>
    <w:rsid w:val="000C08A7"/>
    <w:rsid w:val="000E515C"/>
    <w:rsid w:val="00174B4E"/>
    <w:rsid w:val="001A17B8"/>
    <w:rsid w:val="001A63A6"/>
    <w:rsid w:val="001E785B"/>
    <w:rsid w:val="001F268E"/>
    <w:rsid w:val="001F3C65"/>
    <w:rsid w:val="002022EE"/>
    <w:rsid w:val="00232688"/>
    <w:rsid w:val="00244124"/>
    <w:rsid w:val="00265226"/>
    <w:rsid w:val="00277AA0"/>
    <w:rsid w:val="002B0F63"/>
    <w:rsid w:val="002C6D6B"/>
    <w:rsid w:val="002D2F31"/>
    <w:rsid w:val="002E4119"/>
    <w:rsid w:val="002F540A"/>
    <w:rsid w:val="00353708"/>
    <w:rsid w:val="00354F85"/>
    <w:rsid w:val="00362972"/>
    <w:rsid w:val="0038078E"/>
    <w:rsid w:val="00387792"/>
    <w:rsid w:val="003A7756"/>
    <w:rsid w:val="00410432"/>
    <w:rsid w:val="0045700A"/>
    <w:rsid w:val="00464934"/>
    <w:rsid w:val="00495844"/>
    <w:rsid w:val="004B5B7A"/>
    <w:rsid w:val="005079D7"/>
    <w:rsid w:val="00517651"/>
    <w:rsid w:val="005432E5"/>
    <w:rsid w:val="005511F7"/>
    <w:rsid w:val="005B3E18"/>
    <w:rsid w:val="005D133E"/>
    <w:rsid w:val="005D4957"/>
    <w:rsid w:val="00681972"/>
    <w:rsid w:val="00681D44"/>
    <w:rsid w:val="00683766"/>
    <w:rsid w:val="006968F6"/>
    <w:rsid w:val="006E2E5F"/>
    <w:rsid w:val="006E50AF"/>
    <w:rsid w:val="006F7B9E"/>
    <w:rsid w:val="0072478C"/>
    <w:rsid w:val="0073681C"/>
    <w:rsid w:val="00751214"/>
    <w:rsid w:val="00780BD2"/>
    <w:rsid w:val="007A4C92"/>
    <w:rsid w:val="007C2296"/>
    <w:rsid w:val="007D54B2"/>
    <w:rsid w:val="00801F92"/>
    <w:rsid w:val="00813FE4"/>
    <w:rsid w:val="00841F8E"/>
    <w:rsid w:val="00877B71"/>
    <w:rsid w:val="00884AFC"/>
    <w:rsid w:val="008C0900"/>
    <w:rsid w:val="008C7BED"/>
    <w:rsid w:val="008F1166"/>
    <w:rsid w:val="00906D60"/>
    <w:rsid w:val="009166BB"/>
    <w:rsid w:val="00933606"/>
    <w:rsid w:val="00944BF3"/>
    <w:rsid w:val="00954B8C"/>
    <w:rsid w:val="00956DD0"/>
    <w:rsid w:val="00975150"/>
    <w:rsid w:val="009C511F"/>
    <w:rsid w:val="009E2B5C"/>
    <w:rsid w:val="009F2FAE"/>
    <w:rsid w:val="00A33115"/>
    <w:rsid w:val="00A478D2"/>
    <w:rsid w:val="00A93406"/>
    <w:rsid w:val="00AE674F"/>
    <w:rsid w:val="00AF244F"/>
    <w:rsid w:val="00B06A8F"/>
    <w:rsid w:val="00B16DFB"/>
    <w:rsid w:val="00B71438"/>
    <w:rsid w:val="00B82657"/>
    <w:rsid w:val="00BA4E9B"/>
    <w:rsid w:val="00BB15C6"/>
    <w:rsid w:val="00BF18FE"/>
    <w:rsid w:val="00C11C66"/>
    <w:rsid w:val="00C12D3F"/>
    <w:rsid w:val="00C303C3"/>
    <w:rsid w:val="00C50DAE"/>
    <w:rsid w:val="00C6071D"/>
    <w:rsid w:val="00C6501F"/>
    <w:rsid w:val="00C6519C"/>
    <w:rsid w:val="00C765AE"/>
    <w:rsid w:val="00C80A88"/>
    <w:rsid w:val="00CF63FC"/>
    <w:rsid w:val="00D30AE4"/>
    <w:rsid w:val="00D3731F"/>
    <w:rsid w:val="00D53EF5"/>
    <w:rsid w:val="00D5485E"/>
    <w:rsid w:val="00D63665"/>
    <w:rsid w:val="00D81DFA"/>
    <w:rsid w:val="00D82A8D"/>
    <w:rsid w:val="00DA2F32"/>
    <w:rsid w:val="00DA42DF"/>
    <w:rsid w:val="00DC1806"/>
    <w:rsid w:val="00DC7E0C"/>
    <w:rsid w:val="00DE51E8"/>
    <w:rsid w:val="00DF29B2"/>
    <w:rsid w:val="00E164C3"/>
    <w:rsid w:val="00E23EC3"/>
    <w:rsid w:val="00E305C6"/>
    <w:rsid w:val="00E3272A"/>
    <w:rsid w:val="00E3780B"/>
    <w:rsid w:val="00E57C06"/>
    <w:rsid w:val="00E82BBD"/>
    <w:rsid w:val="00E9475B"/>
    <w:rsid w:val="00EB67C3"/>
    <w:rsid w:val="00ED41E5"/>
    <w:rsid w:val="00ED5BA6"/>
    <w:rsid w:val="00F0156D"/>
    <w:rsid w:val="00F11AB7"/>
    <w:rsid w:val="00F36479"/>
    <w:rsid w:val="00F67E0E"/>
    <w:rsid w:val="00F82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ABEF58C"/>
  <w15:chartTrackingRefBased/>
  <w15:docId w15:val="{5F7A36EA-17E5-475D-9378-2B0CC6FB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B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6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4217"/>
    <w:pPr>
      <w:tabs>
        <w:tab w:val="center" w:pos="4252"/>
        <w:tab w:val="right" w:pos="8504"/>
      </w:tabs>
      <w:snapToGrid w:val="0"/>
    </w:pPr>
  </w:style>
  <w:style w:type="character" w:customStyle="1" w:styleId="a5">
    <w:name w:val="ヘッダー (文字)"/>
    <w:basedOn w:val="a0"/>
    <w:link w:val="a4"/>
    <w:uiPriority w:val="99"/>
    <w:rsid w:val="000B4217"/>
  </w:style>
  <w:style w:type="paragraph" w:styleId="a6">
    <w:name w:val="footer"/>
    <w:basedOn w:val="a"/>
    <w:link w:val="a7"/>
    <w:uiPriority w:val="99"/>
    <w:unhideWhenUsed/>
    <w:rsid w:val="000B4217"/>
    <w:pPr>
      <w:tabs>
        <w:tab w:val="center" w:pos="4252"/>
        <w:tab w:val="right" w:pos="8504"/>
      </w:tabs>
      <w:snapToGrid w:val="0"/>
    </w:pPr>
  </w:style>
  <w:style w:type="character" w:customStyle="1" w:styleId="a7">
    <w:name w:val="フッター (文字)"/>
    <w:basedOn w:val="a0"/>
    <w:link w:val="a6"/>
    <w:uiPriority w:val="99"/>
    <w:rsid w:val="000B4217"/>
  </w:style>
  <w:style w:type="paragraph" w:styleId="a8">
    <w:name w:val="Balloon Text"/>
    <w:basedOn w:val="a"/>
    <w:link w:val="a9"/>
    <w:uiPriority w:val="99"/>
    <w:semiHidden/>
    <w:unhideWhenUsed/>
    <w:rsid w:val="00354F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4F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647</Words>
  <Characters>3689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一仁</dc:creator>
  <cp:keywords/>
  <dc:description/>
  <cp:lastModifiedBy>山下　玄太</cp:lastModifiedBy>
  <cp:revision>6</cp:revision>
  <cp:lastPrinted>2022-10-25T07:12:00Z</cp:lastPrinted>
  <dcterms:created xsi:type="dcterms:W3CDTF">2022-10-23T22:21:00Z</dcterms:created>
  <dcterms:modified xsi:type="dcterms:W3CDTF">2022-12-22T01:41:00Z</dcterms:modified>
</cp:coreProperties>
</file>