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6D88D" w14:textId="7E280354"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w:t>
      </w:r>
      <w:r w:rsidR="00F3762E">
        <w:rPr>
          <w:rFonts w:hint="eastAsia"/>
        </w:rPr>
        <w:t xml:space="preserve">　</w:t>
      </w:r>
      <w:r w:rsidR="00010D44">
        <w:rPr>
          <w:rFonts w:hint="eastAsia"/>
        </w:rPr>
        <w:t xml:space="preserve">　令和</w:t>
      </w:r>
      <w:r w:rsidR="004925D3">
        <w:rPr>
          <w:rFonts w:hint="eastAsia"/>
        </w:rPr>
        <w:t>５</w:t>
      </w:r>
      <w:r w:rsidRPr="00091C44">
        <w:rPr>
          <w:rFonts w:hint="eastAsia"/>
        </w:rPr>
        <w:t>年</w:t>
      </w:r>
      <w:r w:rsidR="004925D3">
        <w:rPr>
          <w:rFonts w:hint="eastAsia"/>
        </w:rPr>
        <w:t>６</w:t>
      </w:r>
      <w:r w:rsidRPr="00091C44">
        <w:rPr>
          <w:rFonts w:hint="eastAsia"/>
        </w:rPr>
        <w:t>月</w:t>
      </w:r>
      <w:r w:rsidR="00D04673">
        <w:rPr>
          <w:rFonts w:hint="eastAsia"/>
        </w:rPr>
        <w:t>１９</w:t>
      </w:r>
      <w:bookmarkStart w:id="0" w:name="_GoBack"/>
      <w:bookmarkEnd w:id="0"/>
      <w:r w:rsidRPr="00091C44">
        <w:rPr>
          <w:rFonts w:hint="eastAsia"/>
        </w:rPr>
        <w:t>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14:paraId="15719E69" w14:textId="77777777" w:rsidR="00091C44" w:rsidRPr="00091C44" w:rsidRDefault="00091C44" w:rsidP="00091C44">
      <w:pPr>
        <w:spacing w:line="240" w:lineRule="exact"/>
        <w:rPr>
          <w:rFonts w:hAnsi="Times New Roman"/>
          <w:spacing w:val="26"/>
        </w:rPr>
      </w:pPr>
    </w:p>
    <w:p w14:paraId="42D6E834" w14:textId="35298B5D" w:rsidR="00091C44" w:rsidRPr="00091C44" w:rsidRDefault="00091C44" w:rsidP="004925D3">
      <w:pPr>
        <w:wordWrap w:val="0"/>
        <w:spacing w:line="240" w:lineRule="exact"/>
        <w:jc w:val="right"/>
        <w:rPr>
          <w:rFonts w:hAnsi="Times New Roman"/>
          <w:spacing w:val="26"/>
        </w:rPr>
      </w:pPr>
      <w:r w:rsidRPr="00091C44">
        <w:rPr>
          <w:rFonts w:hint="eastAsia"/>
        </w:rPr>
        <w:t xml:space="preserve">香川県中学校教育研究会　会長　</w:t>
      </w:r>
      <w:r w:rsidR="004925D3">
        <w:rPr>
          <w:rFonts w:hint="eastAsia"/>
        </w:rPr>
        <w:t>黒川　統夫</w:t>
      </w:r>
    </w:p>
    <w:p w14:paraId="4996E65C" w14:textId="11FA5537" w:rsidR="00091C44" w:rsidRPr="00091C44" w:rsidRDefault="00091C44" w:rsidP="004925D3">
      <w:pPr>
        <w:wordWrap w:val="0"/>
        <w:spacing w:line="240" w:lineRule="exact"/>
        <w:jc w:val="right"/>
        <w:rPr>
          <w:rFonts w:hAnsi="Times New Roman"/>
          <w:spacing w:val="26"/>
        </w:rPr>
      </w:pPr>
      <w:r w:rsidRPr="00091C44">
        <w:rPr>
          <w:rFonts w:hint="eastAsia"/>
        </w:rPr>
        <w:t>香川県中学校教育研究</w:t>
      </w:r>
      <w:r w:rsidR="004925D3">
        <w:rPr>
          <w:rFonts w:hint="eastAsia"/>
        </w:rPr>
        <w:t>会特別活動</w:t>
      </w:r>
      <w:r w:rsidRPr="00091C44">
        <w:rPr>
          <w:rFonts w:hint="eastAsia"/>
        </w:rPr>
        <w:t>研究部　会長</w:t>
      </w:r>
      <w:r w:rsidRPr="00091C44">
        <w:t xml:space="preserve">  </w:t>
      </w:r>
      <w:r w:rsidR="004925D3">
        <w:rPr>
          <w:rFonts w:hint="eastAsia"/>
        </w:rPr>
        <w:t>木村　文昭</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spacing w:val="26"/>
        </w:rPr>
      </w:pPr>
    </w:p>
    <w:p w14:paraId="78DC5204" w14:textId="3E32D158" w:rsidR="00091C44" w:rsidRPr="00091C44" w:rsidRDefault="00010D44" w:rsidP="00091C44">
      <w:pPr>
        <w:spacing w:line="240" w:lineRule="exact"/>
        <w:jc w:val="center"/>
        <w:rPr>
          <w:rFonts w:hAnsi="Times New Roman"/>
          <w:spacing w:val="26"/>
        </w:rPr>
      </w:pPr>
      <w:r>
        <w:rPr>
          <w:rFonts w:hint="eastAsia"/>
        </w:rPr>
        <w:t>令和</w:t>
      </w:r>
      <w:r w:rsidR="004925D3">
        <w:rPr>
          <w:rFonts w:hint="eastAsia"/>
        </w:rPr>
        <w:t>５</w:t>
      </w:r>
      <w:r w:rsidR="00091C44" w:rsidRPr="00091C44">
        <w:rPr>
          <w:rFonts w:hint="eastAsia"/>
        </w:rPr>
        <w:t>年度香川県中学校教育研究会</w:t>
      </w:r>
      <w:r w:rsidR="004925D3">
        <w:rPr>
          <w:rFonts w:hint="eastAsia"/>
        </w:rPr>
        <w:t>特別活動</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Pr="00091C44" w:rsidRDefault="00091C44" w:rsidP="00091C44">
      <w:pPr>
        <w:spacing w:line="240" w:lineRule="exact"/>
        <w:rPr>
          <w:rFonts w:hAnsi="Times New Roman"/>
          <w:spacing w:val="26"/>
        </w:rPr>
      </w:pPr>
    </w:p>
    <w:p w14:paraId="2C143B3B" w14:textId="320DE2D2" w:rsidR="00091C44" w:rsidRDefault="00091C44" w:rsidP="00091C44">
      <w:pPr>
        <w:spacing w:line="240" w:lineRule="exact"/>
      </w:pPr>
      <w:r w:rsidRPr="00091C44">
        <w:t xml:space="preserve">  </w:t>
      </w:r>
      <w:r w:rsidRPr="00091C44">
        <w:rPr>
          <w:rFonts w:hint="eastAsia"/>
        </w:rPr>
        <w:t>このことについて、下記のとおり</w:t>
      </w:r>
      <w:r w:rsidR="004925D3">
        <w:rPr>
          <w:rFonts w:hint="eastAsia"/>
        </w:rPr>
        <w:t>特別活動</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091C44" w:rsidRDefault="00091C44"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5D28EBF9" w:rsidR="00091C44" w:rsidRPr="00091C44" w:rsidRDefault="00091C44" w:rsidP="00091C44">
      <w:pPr>
        <w:spacing w:line="240" w:lineRule="exact"/>
        <w:rPr>
          <w:rFonts w:hAnsi="Times New Roman"/>
          <w:spacing w:val="26"/>
        </w:rPr>
      </w:pPr>
    </w:p>
    <w:p w14:paraId="39EEBE50" w14:textId="76AF414B" w:rsidR="00C123F8" w:rsidRDefault="00091C44" w:rsidP="00091C44">
      <w:pPr>
        <w:spacing w:line="240" w:lineRule="exact"/>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w:t>
      </w:r>
      <w:r w:rsidR="004925D3">
        <w:rPr>
          <w:rFonts w:hint="eastAsia"/>
        </w:rPr>
        <w:t>特別活動</w:t>
      </w:r>
      <w:r w:rsidR="00C123F8" w:rsidRPr="00091C44">
        <w:rPr>
          <w:rFonts w:hint="eastAsia"/>
        </w:rPr>
        <w:t>研究部</w:t>
      </w:r>
      <w:r w:rsidR="00C123F8">
        <w:rPr>
          <w:rFonts w:hint="eastAsia"/>
        </w:rPr>
        <w:t>会</w:t>
      </w:r>
    </w:p>
    <w:p w14:paraId="1707DCE8" w14:textId="4F643EF1" w:rsidR="00C123F8" w:rsidRPr="004925D3" w:rsidRDefault="00C123F8" w:rsidP="00091C44">
      <w:pPr>
        <w:spacing w:line="240" w:lineRule="exact"/>
      </w:pPr>
    </w:p>
    <w:p w14:paraId="23B25B98" w14:textId="533492F3" w:rsidR="00C123F8" w:rsidRDefault="00C123F8" w:rsidP="00091C44">
      <w:pPr>
        <w:spacing w:line="240" w:lineRule="exact"/>
      </w:pPr>
      <w:r>
        <w:rPr>
          <w:rFonts w:hint="eastAsia"/>
        </w:rPr>
        <w:t>２　後援　　香川県教育委員会、香川県中学校長会</w:t>
      </w:r>
    </w:p>
    <w:p w14:paraId="0C708940" w14:textId="22CDC8A7" w:rsidR="00C123F8" w:rsidRPr="00C123F8" w:rsidRDefault="00C123F8" w:rsidP="00091C44">
      <w:pPr>
        <w:spacing w:line="240" w:lineRule="exact"/>
      </w:pPr>
    </w:p>
    <w:p w14:paraId="544E041C" w14:textId="03862024"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4925D3">
        <w:rPr>
          <w:rFonts w:hint="eastAsia"/>
        </w:rPr>
        <w:t>５</w:t>
      </w:r>
      <w:r w:rsidR="00091C44" w:rsidRPr="00091C44">
        <w:rPr>
          <w:rFonts w:hint="eastAsia"/>
        </w:rPr>
        <w:t>年</w:t>
      </w:r>
      <w:r w:rsidR="004925D3">
        <w:rPr>
          <w:rFonts w:hint="eastAsia"/>
        </w:rPr>
        <w:t>８</w:t>
      </w:r>
      <w:r w:rsidR="00091C44" w:rsidRPr="00091C44">
        <w:rPr>
          <w:rFonts w:hint="eastAsia"/>
        </w:rPr>
        <w:t>月</w:t>
      </w:r>
      <w:r w:rsidR="004925D3">
        <w:rPr>
          <w:rFonts w:hint="eastAsia"/>
        </w:rPr>
        <w:t>２１</w:t>
      </w:r>
      <w:r w:rsidR="00091C44" w:rsidRPr="00091C44">
        <w:rPr>
          <w:rFonts w:hint="eastAsia"/>
        </w:rPr>
        <w:t>日（</w:t>
      </w:r>
      <w:r w:rsidR="004925D3">
        <w:rPr>
          <w:rFonts w:hint="eastAsia"/>
        </w:rPr>
        <w:t>月</w:t>
      </w:r>
      <w:r w:rsidR="00091C44" w:rsidRPr="00091C44">
        <w:t xml:space="preserve"> </w:t>
      </w:r>
      <w:r w:rsidR="00091C44" w:rsidRPr="00091C44">
        <w:rPr>
          <w:rFonts w:hint="eastAsia"/>
        </w:rPr>
        <w:t>）</w:t>
      </w:r>
    </w:p>
    <w:p w14:paraId="50009849" w14:textId="56767273" w:rsidR="00091C44" w:rsidRPr="00091C44" w:rsidRDefault="00091C44" w:rsidP="00091C44">
      <w:pPr>
        <w:spacing w:line="240" w:lineRule="exact"/>
        <w:rPr>
          <w:rFonts w:hAnsi="Times New Roman"/>
          <w:spacing w:val="26"/>
        </w:rPr>
      </w:pPr>
      <w:r w:rsidRPr="00091C44">
        <w:t xml:space="preserve">           </w:t>
      </w:r>
      <w:r w:rsidR="004925D3">
        <w:rPr>
          <w:rFonts w:hint="eastAsia"/>
        </w:rPr>
        <w:t xml:space="preserve">　　　　</w:t>
      </w:r>
      <w:r w:rsidRPr="00091C44">
        <w:rPr>
          <w:rFonts w:hint="eastAsia"/>
        </w:rPr>
        <w:t>（</w:t>
      </w:r>
      <w:r w:rsidR="004925D3">
        <w:rPr>
          <w:rFonts w:hint="eastAsia"/>
        </w:rPr>
        <w:t>９：００～１２：００</w:t>
      </w:r>
      <w:r w:rsidRPr="00091C44">
        <w:rPr>
          <w:rFonts w:hint="eastAsia"/>
        </w:rPr>
        <w:t>）</w:t>
      </w:r>
    </w:p>
    <w:p w14:paraId="41DF1ADC" w14:textId="77777777" w:rsidR="00091C44" w:rsidRPr="00091C44" w:rsidRDefault="00091C44" w:rsidP="00091C44">
      <w:pPr>
        <w:spacing w:line="240" w:lineRule="exact"/>
      </w:pPr>
    </w:p>
    <w:p w14:paraId="27164ACE" w14:textId="47BF84FF"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4925D3">
        <w:rPr>
          <w:rFonts w:hint="eastAsia"/>
        </w:rPr>
        <w:t>サンメッセ香川</w:t>
      </w:r>
    </w:p>
    <w:p w14:paraId="1D40955C" w14:textId="71CEA703" w:rsidR="00091C44" w:rsidRPr="00091C44" w:rsidRDefault="00091C44" w:rsidP="00091C44">
      <w:pPr>
        <w:spacing w:line="240" w:lineRule="exact"/>
        <w:rPr>
          <w:rFonts w:hAnsi="Times New Roman"/>
          <w:spacing w:val="26"/>
        </w:rPr>
      </w:pPr>
      <w:r>
        <w:rPr>
          <w:rFonts w:hint="eastAsia"/>
        </w:rPr>
        <w:t xml:space="preserve">　　　　　　　　　</w:t>
      </w:r>
      <w:r w:rsidR="004925D3">
        <w:rPr>
          <w:rFonts w:hint="eastAsia"/>
        </w:rPr>
        <w:t>香川県高松市林町２２１７－１</w:t>
      </w:r>
      <w:r>
        <w:rPr>
          <w:rFonts w:hint="eastAsia"/>
        </w:rPr>
        <w:t>、</w:t>
      </w:r>
      <w:r w:rsidR="004925D3">
        <w:rPr>
          <w:rFonts w:hint="eastAsia"/>
        </w:rPr>
        <w:t>電話番号０８７－８６９－３３３３</w:t>
      </w:r>
    </w:p>
    <w:p w14:paraId="51AE99B3" w14:textId="77777777" w:rsidR="00091C44" w:rsidRDefault="00091C44" w:rsidP="00091C44">
      <w:pPr>
        <w:spacing w:line="240" w:lineRule="exact"/>
      </w:pPr>
    </w:p>
    <w:p w14:paraId="324B5978" w14:textId="36ADD9AD" w:rsidR="00091C44" w:rsidRPr="00091C44" w:rsidRDefault="00F552B9" w:rsidP="00091C44">
      <w:pPr>
        <w:spacing w:line="240" w:lineRule="exact"/>
        <w:rPr>
          <w:rFonts w:hAnsi="Times New Roman"/>
          <w:spacing w:val="26"/>
        </w:rPr>
      </w:pPr>
      <w:r>
        <w:rPr>
          <w:rFonts w:hint="eastAsia"/>
          <w:noProof/>
        </w:rPr>
        <mc:AlternateContent>
          <mc:Choice Requires="wps">
            <w:drawing>
              <wp:anchor distT="0" distB="0" distL="114300" distR="114300" simplePos="0" relativeHeight="251659264" behindDoc="0" locked="0" layoutInCell="1" allowOverlap="1" wp14:anchorId="047D721D" wp14:editId="659C4A12">
                <wp:simplePos x="0" y="0"/>
                <wp:positionH relativeFrom="column">
                  <wp:posOffset>1175385</wp:posOffset>
                </wp:positionH>
                <wp:positionV relativeFrom="paragraph">
                  <wp:posOffset>138430</wp:posOffset>
                </wp:positionV>
                <wp:extent cx="4200525" cy="304800"/>
                <wp:effectExtent l="0" t="0" r="28575" b="19050"/>
                <wp:wrapNone/>
                <wp:docPr id="1657235442" name="テキスト ボックス 1"/>
                <wp:cNvGraphicFramePr/>
                <a:graphic xmlns:a="http://schemas.openxmlformats.org/drawingml/2006/main">
                  <a:graphicData uri="http://schemas.microsoft.com/office/word/2010/wordprocessingShape">
                    <wps:wsp>
                      <wps:cNvSpPr txBox="1"/>
                      <wps:spPr>
                        <a:xfrm>
                          <a:off x="0" y="0"/>
                          <a:ext cx="4200525" cy="304800"/>
                        </a:xfrm>
                        <a:prstGeom prst="rect">
                          <a:avLst/>
                        </a:prstGeom>
                        <a:noFill/>
                        <a:ln w="6350">
                          <a:solidFill>
                            <a:schemeClr val="tx1"/>
                          </a:solidFill>
                        </a:ln>
                      </wps:spPr>
                      <wps:txbx>
                        <w:txbxContent>
                          <w:p w14:paraId="73A676BE" w14:textId="77777777" w:rsidR="00F552B9" w:rsidRDefault="00F552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47D721D" id="_x0000_t202" coordsize="21600,21600" o:spt="202" path="m,l,21600r21600,l21600,xe">
                <v:stroke joinstyle="miter"/>
                <v:path gradientshapeok="t" o:connecttype="rect"/>
              </v:shapetype>
              <v:shape id="テキスト ボックス 1" o:spid="_x0000_s1026" type="#_x0000_t202" style="position:absolute;left:0;text-align:left;margin-left:92.55pt;margin-top:10.9pt;width:33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" filled="f" strokecolor="black [3213]" strokeweight=".5pt">
                <v:textbox>
                  <w:txbxContent>
                    <w:p w14:paraId="73A676BE" w14:textId="77777777" w:rsidR="00F552B9" w:rsidRDefault="00F552B9"/>
                  </w:txbxContent>
                </v:textbox>
              </v:shape>
            </w:pict>
          </mc:Fallback>
        </mc:AlternateContent>
      </w:r>
      <w:r w:rsidR="00C123F8">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p>
    <w:p w14:paraId="24AC81E7" w14:textId="1D75178F" w:rsidR="00F552B9" w:rsidRDefault="00091C44" w:rsidP="00091C44">
      <w:pPr>
        <w:spacing w:line="240" w:lineRule="exact"/>
      </w:pPr>
      <w:r w:rsidRPr="00091C44">
        <w:t xml:space="preserve">      </w:t>
      </w:r>
      <w:r w:rsidRPr="00091C44">
        <w:rPr>
          <w:rFonts w:hint="eastAsia"/>
        </w:rPr>
        <w:t>研究主題</w:t>
      </w:r>
      <w:r w:rsidR="00F552B9">
        <w:rPr>
          <w:rFonts w:hint="eastAsia"/>
        </w:rPr>
        <w:t xml:space="preserve">　　　　自他のよさを認め、主体的に未来を切り拓く集団づくり</w:t>
      </w:r>
    </w:p>
    <w:p w14:paraId="0FB42A96" w14:textId="6F38E5F4" w:rsidR="00091C44" w:rsidRDefault="00F552B9" w:rsidP="00091C44">
      <w:pPr>
        <w:spacing w:line="240" w:lineRule="exact"/>
      </w:pPr>
      <w:r>
        <w:rPr>
          <w:rFonts w:hint="eastAsia"/>
        </w:rPr>
        <w:t xml:space="preserve">　　　　　　　　　～よりよい人間関係づくりの構築を基盤とした特別活動の推進～</w:t>
      </w:r>
    </w:p>
    <w:p w14:paraId="571D8549" w14:textId="77777777" w:rsidR="00E53DB6" w:rsidRPr="00091C44" w:rsidRDefault="00E53DB6" w:rsidP="00091C44">
      <w:pPr>
        <w:spacing w:line="240" w:lineRule="exact"/>
        <w:rPr>
          <w:rFonts w:hAnsi="Times New Roman"/>
          <w:spacing w:val="26"/>
        </w:rPr>
      </w:pPr>
    </w:p>
    <w:p w14:paraId="0DD275BE" w14:textId="2CAF8D15" w:rsidR="00091C44" w:rsidRDefault="00091C44" w:rsidP="00F552B9">
      <w:pPr>
        <w:pStyle w:val="ad"/>
        <w:numPr>
          <w:ilvl w:val="0"/>
          <w:numId w:val="1"/>
        </w:numPr>
        <w:spacing w:line="240" w:lineRule="exact"/>
        <w:ind w:leftChars="0"/>
      </w:pPr>
      <w:r w:rsidRPr="00091C44">
        <w:rPr>
          <w:rFonts w:hint="eastAsia"/>
        </w:rPr>
        <w:t>日程とその内容</w:t>
      </w:r>
    </w:p>
    <w:p w14:paraId="637B4FB2" w14:textId="191187B6" w:rsidR="00F552B9" w:rsidRDefault="00F552B9" w:rsidP="00F552B9">
      <w:pPr>
        <w:spacing w:line="240" w:lineRule="exact"/>
        <w:rPr>
          <w:rFonts w:hAnsi="Times New Roman"/>
          <w:spacing w:val="26"/>
        </w:rPr>
      </w:pPr>
      <w:r>
        <w:rPr>
          <w:rFonts w:hint="eastAsia"/>
          <w:noProof/>
        </w:rPr>
        <mc:AlternateContent>
          <mc:Choice Requires="wps">
            <w:drawing>
              <wp:anchor distT="0" distB="0" distL="114300" distR="114300" simplePos="0" relativeHeight="251660288" behindDoc="0" locked="0" layoutInCell="1" allowOverlap="1" wp14:anchorId="203159F8" wp14:editId="39D800D6">
                <wp:simplePos x="0" y="0"/>
                <wp:positionH relativeFrom="column">
                  <wp:posOffset>880110</wp:posOffset>
                </wp:positionH>
                <wp:positionV relativeFrom="paragraph">
                  <wp:posOffset>33655</wp:posOffset>
                </wp:positionV>
                <wp:extent cx="4524375" cy="2324100"/>
                <wp:effectExtent l="0" t="0" r="9525" b="0"/>
                <wp:wrapNone/>
                <wp:docPr id="1462665699" name="テキスト ボックス 2"/>
                <wp:cNvGraphicFramePr/>
                <a:graphic xmlns:a="http://schemas.openxmlformats.org/drawingml/2006/main">
                  <a:graphicData uri="http://schemas.microsoft.com/office/word/2010/wordprocessingShape">
                    <wps:wsp>
                      <wps:cNvSpPr txBox="1"/>
                      <wps:spPr>
                        <a:xfrm>
                          <a:off x="0" y="0"/>
                          <a:ext cx="4524375" cy="2324100"/>
                        </a:xfrm>
                        <a:prstGeom prst="rect">
                          <a:avLst/>
                        </a:prstGeom>
                        <a:solidFill>
                          <a:schemeClr val="lt1"/>
                        </a:solidFill>
                        <a:ln w="6350">
                          <a:noFill/>
                        </a:ln>
                      </wps:spPr>
                      <wps:txbx>
                        <w:txbxContent>
                          <w:tbl>
                            <w:tblPr>
                              <w:tblStyle w:val="a9"/>
                              <w:tblW w:w="0" w:type="auto"/>
                              <w:tblLook w:val="04A0" w:firstRow="1" w:lastRow="0" w:firstColumn="1" w:lastColumn="0" w:noHBand="0" w:noVBand="1"/>
                            </w:tblPr>
                            <w:tblGrid>
                              <w:gridCol w:w="2830"/>
                              <w:gridCol w:w="3544"/>
                            </w:tblGrid>
                            <w:tr w:rsidR="00F552B9" w14:paraId="432A0D8A" w14:textId="77777777" w:rsidTr="00F552B9">
                              <w:tc>
                                <w:tcPr>
                                  <w:tcW w:w="2830" w:type="dxa"/>
                                </w:tcPr>
                                <w:p w14:paraId="43E6D1D4" w14:textId="0220B99C" w:rsidR="00F552B9" w:rsidRDefault="00E53DB6" w:rsidP="00BC09AF">
                                  <w:pPr>
                                    <w:jc w:val="center"/>
                                  </w:pPr>
                                  <w:r>
                                    <w:rPr>
                                      <w:rFonts w:hint="eastAsia"/>
                                    </w:rPr>
                                    <w:t>時間</w:t>
                                  </w:r>
                                </w:p>
                              </w:tc>
                              <w:tc>
                                <w:tcPr>
                                  <w:tcW w:w="3544" w:type="dxa"/>
                                </w:tcPr>
                                <w:p w14:paraId="090C97D9" w14:textId="79BED2AD" w:rsidR="00F552B9" w:rsidRDefault="00BC09AF" w:rsidP="00BC09AF">
                                  <w:pPr>
                                    <w:jc w:val="center"/>
                                  </w:pPr>
                                  <w:r>
                                    <w:rPr>
                                      <w:rFonts w:hint="eastAsia"/>
                                    </w:rPr>
                                    <w:t>内容</w:t>
                                  </w:r>
                                </w:p>
                              </w:tc>
                            </w:tr>
                            <w:tr w:rsidR="00F552B9" w14:paraId="253E3488" w14:textId="77777777" w:rsidTr="00F552B9">
                              <w:trPr>
                                <w:trHeight w:val="3075"/>
                              </w:trPr>
                              <w:tc>
                                <w:tcPr>
                                  <w:tcW w:w="2830" w:type="dxa"/>
                                </w:tcPr>
                                <w:p w14:paraId="4741640D" w14:textId="32A8317F" w:rsidR="00F552B9" w:rsidRDefault="00F552B9">
                                  <w:r>
                                    <w:rPr>
                                      <w:rFonts w:hint="eastAsia"/>
                                    </w:rPr>
                                    <w:t>９：００～９：０５</w:t>
                                  </w:r>
                                </w:p>
                                <w:p w14:paraId="6D461C84" w14:textId="552573AB" w:rsidR="00F552B9" w:rsidRDefault="00F552B9">
                                  <w:r>
                                    <w:rPr>
                                      <w:rFonts w:hint="eastAsia"/>
                                    </w:rPr>
                                    <w:t>９：０５～１０：１５</w:t>
                                  </w:r>
                                </w:p>
                                <w:p w14:paraId="3179E93A" w14:textId="77777777" w:rsidR="00F552B9" w:rsidRDefault="00F552B9"/>
                                <w:p w14:paraId="53312DB3" w14:textId="587FCC4C" w:rsidR="00F552B9" w:rsidRDefault="00F552B9">
                                  <w:r>
                                    <w:rPr>
                                      <w:rFonts w:hint="eastAsia"/>
                                    </w:rPr>
                                    <w:t>１０：１５～１０：３０</w:t>
                                  </w:r>
                                </w:p>
                                <w:p w14:paraId="063EC936" w14:textId="77777777" w:rsidR="00F552B9" w:rsidRDefault="00F552B9"/>
                                <w:p w14:paraId="54B1D586" w14:textId="45595510" w:rsidR="00F552B9" w:rsidRDefault="00F552B9">
                                  <w:r>
                                    <w:rPr>
                                      <w:rFonts w:hint="eastAsia"/>
                                    </w:rPr>
                                    <w:t>１０：３０～１１：２５</w:t>
                                  </w:r>
                                </w:p>
                                <w:p w14:paraId="42DAFE96" w14:textId="77777777" w:rsidR="00F552B9" w:rsidRDefault="00F552B9"/>
                                <w:p w14:paraId="636EDD67" w14:textId="77777777" w:rsidR="00F552B9" w:rsidRDefault="00F552B9">
                                  <w:r>
                                    <w:rPr>
                                      <w:rFonts w:hint="eastAsia"/>
                                    </w:rPr>
                                    <w:t>１１：２５～１１：４５</w:t>
                                  </w:r>
                                </w:p>
                                <w:p w14:paraId="0FFD843A" w14:textId="77777777" w:rsidR="00AC3E8A" w:rsidRDefault="00AC3E8A"/>
                                <w:p w14:paraId="3F563954" w14:textId="23C0734B" w:rsidR="00F552B9" w:rsidRDefault="00F552B9">
                                  <w:r>
                                    <w:rPr>
                                      <w:rFonts w:hint="eastAsia"/>
                                    </w:rPr>
                                    <w:t>１１：４５～１２：００</w:t>
                                  </w:r>
                                </w:p>
                              </w:tc>
                              <w:tc>
                                <w:tcPr>
                                  <w:tcW w:w="3544" w:type="dxa"/>
                                </w:tcPr>
                                <w:p w14:paraId="13F2DA6D" w14:textId="77777777" w:rsidR="00F552B9" w:rsidRDefault="00F552B9">
                                  <w:r>
                                    <w:rPr>
                                      <w:rFonts w:hint="eastAsia"/>
                                    </w:rPr>
                                    <w:t>開会式</w:t>
                                  </w:r>
                                </w:p>
                                <w:p w14:paraId="6B54F2A9" w14:textId="385D034D" w:rsidR="00F552B9" w:rsidRDefault="00F552B9">
                                  <w:r>
                                    <w:rPr>
                                      <w:rFonts w:hint="eastAsia"/>
                                    </w:rPr>
                                    <w:t>各郡市の発表・質疑応答</w:t>
                                  </w:r>
                                </w:p>
                                <w:p w14:paraId="32760BA3" w14:textId="77777777" w:rsidR="00F552B9" w:rsidRPr="00F552B9" w:rsidRDefault="00F552B9"/>
                                <w:p w14:paraId="234DFDCC" w14:textId="77777777" w:rsidR="00F552B9" w:rsidRDefault="00F552B9">
                                  <w:r>
                                    <w:rPr>
                                      <w:rFonts w:hint="eastAsia"/>
                                    </w:rPr>
                                    <w:t>休憩</w:t>
                                  </w:r>
                                </w:p>
                                <w:p w14:paraId="75E4593D" w14:textId="77777777" w:rsidR="00F552B9" w:rsidRDefault="00F552B9"/>
                                <w:p w14:paraId="0EBE7C66" w14:textId="5AC751AA" w:rsidR="00F552B9" w:rsidRDefault="00F552B9">
                                  <w:r>
                                    <w:rPr>
                                      <w:rFonts w:hint="eastAsia"/>
                                    </w:rPr>
                                    <w:t>各郡市の発表・質疑応答</w:t>
                                  </w:r>
                                </w:p>
                                <w:p w14:paraId="624067A9" w14:textId="77777777" w:rsidR="00F552B9" w:rsidRDefault="00F552B9"/>
                                <w:p w14:paraId="0EC3D505" w14:textId="77777777" w:rsidR="00F552B9" w:rsidRDefault="00F552B9">
                                  <w:r>
                                    <w:rPr>
                                      <w:rFonts w:hint="eastAsia"/>
                                    </w:rPr>
                                    <w:t>指導・講評</w:t>
                                  </w:r>
                                </w:p>
                                <w:p w14:paraId="3BCFDE4A" w14:textId="77777777" w:rsidR="00AC3E8A" w:rsidRDefault="00AC3E8A"/>
                                <w:p w14:paraId="69E22F51" w14:textId="2D505547" w:rsidR="00F552B9" w:rsidRDefault="00F552B9">
                                  <w:r>
                                    <w:rPr>
                                      <w:rFonts w:hint="eastAsia"/>
                                    </w:rPr>
                                    <w:t>閉会式</w:t>
                                  </w:r>
                                </w:p>
                              </w:tc>
                            </w:tr>
                          </w:tbl>
                          <w:p w14:paraId="1457A76B" w14:textId="77777777" w:rsidR="00F552B9" w:rsidRDefault="00F552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3159F8" id="_x0000_t202" coordsize="21600,21600" o:spt="202" path="m,l,21600r21600,l21600,xe">
                <v:stroke joinstyle="miter"/>
                <v:path gradientshapeok="t" o:connecttype="rect"/>
              </v:shapetype>
              <v:shape id="テキスト ボックス 2" o:spid="_x0000_s1027" type="#_x0000_t202" style="position:absolute;left:0;text-align:left;margin-left:69.3pt;margin-top:2.65pt;width:356.25pt;height:1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" fillcolor="white [3201]" stroked="f" strokeweight=".5pt">
                <v:textbox>
                  <w:txbxContent>
                    <w:tbl>
                      <w:tblPr>
                        <w:tblStyle w:val="a9"/>
                        <w:tblW w:w="0" w:type="auto"/>
                        <w:tblLook w:val="04A0" w:firstRow="1" w:lastRow="0" w:firstColumn="1" w:lastColumn="0" w:noHBand="0" w:noVBand="1"/>
                      </w:tblPr>
                      <w:tblGrid>
                        <w:gridCol w:w="2830"/>
                        <w:gridCol w:w="3544"/>
                      </w:tblGrid>
                      <w:tr w:rsidR="00F552B9" w14:paraId="432A0D8A" w14:textId="77777777" w:rsidTr="00F552B9">
                        <w:tc>
                          <w:tcPr>
                            <w:tcW w:w="2830" w:type="dxa"/>
                          </w:tcPr>
                          <w:p w14:paraId="43E6D1D4" w14:textId="0220B99C" w:rsidR="00F552B9" w:rsidRDefault="00E53DB6" w:rsidP="00BC09AF">
                            <w:pPr>
                              <w:jc w:val="center"/>
                            </w:pPr>
                            <w:r>
                              <w:rPr>
                                <w:rFonts w:hint="eastAsia"/>
                              </w:rPr>
                              <w:t>時間</w:t>
                            </w:r>
                          </w:p>
                        </w:tc>
                        <w:tc>
                          <w:tcPr>
                            <w:tcW w:w="3544" w:type="dxa"/>
                          </w:tcPr>
                          <w:p w14:paraId="090C97D9" w14:textId="79BED2AD" w:rsidR="00F552B9" w:rsidRDefault="00BC09AF" w:rsidP="00BC09AF">
                            <w:pPr>
                              <w:jc w:val="center"/>
                            </w:pPr>
                            <w:r>
                              <w:rPr>
                                <w:rFonts w:hint="eastAsia"/>
                              </w:rPr>
                              <w:t>内容</w:t>
                            </w:r>
                          </w:p>
                        </w:tc>
                      </w:tr>
                      <w:tr w:rsidR="00F552B9" w14:paraId="253E3488" w14:textId="77777777" w:rsidTr="00F552B9">
                        <w:trPr>
                          <w:trHeight w:val="3075"/>
                        </w:trPr>
                        <w:tc>
                          <w:tcPr>
                            <w:tcW w:w="2830" w:type="dxa"/>
                          </w:tcPr>
                          <w:p w14:paraId="4741640D" w14:textId="32A8317F" w:rsidR="00F552B9" w:rsidRDefault="00F552B9">
                            <w:r>
                              <w:rPr>
                                <w:rFonts w:hint="eastAsia"/>
                              </w:rPr>
                              <w:t>９：００～９：０５</w:t>
                            </w:r>
                          </w:p>
                          <w:p w14:paraId="6D461C84" w14:textId="552573AB" w:rsidR="00F552B9" w:rsidRDefault="00F552B9">
                            <w:r>
                              <w:rPr>
                                <w:rFonts w:hint="eastAsia"/>
                              </w:rPr>
                              <w:t>９：０５～１０：１５</w:t>
                            </w:r>
                          </w:p>
                          <w:p w14:paraId="3179E93A" w14:textId="77777777" w:rsidR="00F552B9" w:rsidRDefault="00F552B9"/>
                          <w:p w14:paraId="53312DB3" w14:textId="587FCC4C" w:rsidR="00F552B9" w:rsidRDefault="00F552B9">
                            <w:r>
                              <w:rPr>
                                <w:rFonts w:hint="eastAsia"/>
                              </w:rPr>
                              <w:t>１０：１５～１０：３０</w:t>
                            </w:r>
                          </w:p>
                          <w:p w14:paraId="063EC936" w14:textId="77777777" w:rsidR="00F552B9" w:rsidRDefault="00F552B9"/>
                          <w:p w14:paraId="54B1D586" w14:textId="45595510" w:rsidR="00F552B9" w:rsidRDefault="00F552B9">
                            <w:r>
                              <w:rPr>
                                <w:rFonts w:hint="eastAsia"/>
                              </w:rPr>
                              <w:t>１０：３０～１１：２５</w:t>
                            </w:r>
                          </w:p>
                          <w:p w14:paraId="42DAFE96" w14:textId="77777777" w:rsidR="00F552B9" w:rsidRDefault="00F552B9"/>
                          <w:p w14:paraId="636EDD67" w14:textId="77777777" w:rsidR="00F552B9" w:rsidRDefault="00F552B9">
                            <w:r>
                              <w:rPr>
                                <w:rFonts w:hint="eastAsia"/>
                              </w:rPr>
                              <w:t>１１：２５～１１：４５</w:t>
                            </w:r>
                          </w:p>
                          <w:p w14:paraId="0FFD843A" w14:textId="77777777" w:rsidR="00AC3E8A" w:rsidRDefault="00AC3E8A"/>
                          <w:p w14:paraId="3F563954" w14:textId="23C0734B" w:rsidR="00F552B9" w:rsidRDefault="00F552B9">
                            <w:r>
                              <w:rPr>
                                <w:rFonts w:hint="eastAsia"/>
                              </w:rPr>
                              <w:t>１１：４５～１２：００</w:t>
                            </w:r>
                          </w:p>
                        </w:tc>
                        <w:tc>
                          <w:tcPr>
                            <w:tcW w:w="3544" w:type="dxa"/>
                          </w:tcPr>
                          <w:p w14:paraId="13F2DA6D" w14:textId="77777777" w:rsidR="00F552B9" w:rsidRDefault="00F552B9">
                            <w:r>
                              <w:rPr>
                                <w:rFonts w:hint="eastAsia"/>
                              </w:rPr>
                              <w:t>開会式</w:t>
                            </w:r>
                          </w:p>
                          <w:p w14:paraId="6B54F2A9" w14:textId="385D034D" w:rsidR="00F552B9" w:rsidRDefault="00F552B9">
                            <w:r>
                              <w:rPr>
                                <w:rFonts w:hint="eastAsia"/>
                              </w:rPr>
                              <w:t>各郡市の発表・質疑応答</w:t>
                            </w:r>
                          </w:p>
                          <w:p w14:paraId="32760BA3" w14:textId="77777777" w:rsidR="00F552B9" w:rsidRPr="00F552B9" w:rsidRDefault="00F552B9"/>
                          <w:p w14:paraId="234DFDCC" w14:textId="77777777" w:rsidR="00F552B9" w:rsidRDefault="00F552B9">
                            <w:r>
                              <w:rPr>
                                <w:rFonts w:hint="eastAsia"/>
                              </w:rPr>
                              <w:t>休憩</w:t>
                            </w:r>
                          </w:p>
                          <w:p w14:paraId="75E4593D" w14:textId="77777777" w:rsidR="00F552B9" w:rsidRDefault="00F552B9"/>
                          <w:p w14:paraId="0EBE7C66" w14:textId="5AC751AA" w:rsidR="00F552B9" w:rsidRDefault="00F552B9">
                            <w:r>
                              <w:rPr>
                                <w:rFonts w:hint="eastAsia"/>
                              </w:rPr>
                              <w:t>各郡市の発表・質疑応答</w:t>
                            </w:r>
                          </w:p>
                          <w:p w14:paraId="624067A9" w14:textId="77777777" w:rsidR="00F552B9" w:rsidRDefault="00F552B9"/>
                          <w:p w14:paraId="0EC3D505" w14:textId="77777777" w:rsidR="00F552B9" w:rsidRDefault="00F552B9">
                            <w:r>
                              <w:rPr>
                                <w:rFonts w:hint="eastAsia"/>
                              </w:rPr>
                              <w:t>指導・講評</w:t>
                            </w:r>
                          </w:p>
                          <w:p w14:paraId="3BCFDE4A" w14:textId="77777777" w:rsidR="00AC3E8A" w:rsidRDefault="00AC3E8A"/>
                          <w:p w14:paraId="69E22F51" w14:textId="2D505547" w:rsidR="00F552B9" w:rsidRDefault="00F552B9">
                            <w:r>
                              <w:rPr>
                                <w:rFonts w:hint="eastAsia"/>
                              </w:rPr>
                              <w:t>閉会式</w:t>
                            </w:r>
                          </w:p>
                        </w:tc>
                      </w:tr>
                    </w:tbl>
                    <w:p w14:paraId="1457A76B" w14:textId="77777777" w:rsidR="00F552B9" w:rsidRDefault="00F552B9"/>
                  </w:txbxContent>
                </v:textbox>
              </v:shape>
            </w:pict>
          </mc:Fallback>
        </mc:AlternateContent>
      </w:r>
    </w:p>
    <w:p w14:paraId="6628330A" w14:textId="77777777" w:rsidR="00F552B9" w:rsidRDefault="00F552B9" w:rsidP="00F552B9">
      <w:pPr>
        <w:spacing w:line="240" w:lineRule="exact"/>
        <w:rPr>
          <w:rFonts w:hAnsi="Times New Roman"/>
          <w:spacing w:val="26"/>
        </w:rPr>
      </w:pPr>
    </w:p>
    <w:p w14:paraId="05515F20" w14:textId="77777777" w:rsidR="00F552B9" w:rsidRDefault="00F552B9" w:rsidP="00F552B9">
      <w:pPr>
        <w:spacing w:line="240" w:lineRule="exact"/>
        <w:rPr>
          <w:rFonts w:hAnsi="Times New Roman"/>
          <w:spacing w:val="26"/>
        </w:rPr>
      </w:pPr>
    </w:p>
    <w:p w14:paraId="2C74584A" w14:textId="77777777" w:rsidR="00F552B9" w:rsidRDefault="00F552B9" w:rsidP="00F552B9">
      <w:pPr>
        <w:spacing w:line="240" w:lineRule="exact"/>
        <w:rPr>
          <w:rFonts w:hAnsi="Times New Roman"/>
          <w:spacing w:val="26"/>
        </w:rPr>
      </w:pPr>
    </w:p>
    <w:p w14:paraId="7122BD09" w14:textId="77777777" w:rsidR="00F552B9" w:rsidRDefault="00F552B9" w:rsidP="00F552B9">
      <w:pPr>
        <w:spacing w:line="240" w:lineRule="exact"/>
        <w:rPr>
          <w:rFonts w:hAnsi="Times New Roman"/>
          <w:spacing w:val="26"/>
        </w:rPr>
      </w:pPr>
    </w:p>
    <w:p w14:paraId="0D662D31" w14:textId="77777777" w:rsidR="00F552B9" w:rsidRDefault="00F552B9" w:rsidP="00F552B9">
      <w:pPr>
        <w:spacing w:line="240" w:lineRule="exact"/>
        <w:rPr>
          <w:rFonts w:hAnsi="Times New Roman"/>
          <w:spacing w:val="26"/>
        </w:rPr>
      </w:pPr>
    </w:p>
    <w:p w14:paraId="6A7F99A8" w14:textId="77777777" w:rsidR="00F552B9" w:rsidRDefault="00F552B9" w:rsidP="00F552B9">
      <w:pPr>
        <w:spacing w:line="240" w:lineRule="exact"/>
        <w:rPr>
          <w:rFonts w:hAnsi="Times New Roman"/>
          <w:spacing w:val="26"/>
        </w:rPr>
      </w:pPr>
    </w:p>
    <w:p w14:paraId="184571D2" w14:textId="77777777" w:rsidR="00F552B9" w:rsidRDefault="00F552B9" w:rsidP="00F552B9">
      <w:pPr>
        <w:spacing w:line="240" w:lineRule="exact"/>
        <w:rPr>
          <w:rFonts w:hAnsi="Times New Roman"/>
          <w:spacing w:val="26"/>
        </w:rPr>
      </w:pPr>
    </w:p>
    <w:p w14:paraId="2D702783" w14:textId="77777777" w:rsidR="00F552B9" w:rsidRDefault="00F552B9" w:rsidP="00F552B9">
      <w:pPr>
        <w:spacing w:line="240" w:lineRule="exact"/>
        <w:rPr>
          <w:rFonts w:hAnsi="Times New Roman"/>
          <w:spacing w:val="26"/>
        </w:rPr>
      </w:pPr>
    </w:p>
    <w:p w14:paraId="56D84BBE" w14:textId="77777777" w:rsidR="00F552B9" w:rsidRDefault="00F552B9" w:rsidP="00F552B9">
      <w:pPr>
        <w:spacing w:line="240" w:lineRule="exact"/>
        <w:rPr>
          <w:rFonts w:hAnsi="Times New Roman"/>
          <w:spacing w:val="26"/>
        </w:rPr>
      </w:pPr>
    </w:p>
    <w:p w14:paraId="6F43E051" w14:textId="77777777" w:rsidR="00F552B9" w:rsidRDefault="00F552B9" w:rsidP="00F552B9">
      <w:pPr>
        <w:spacing w:line="240" w:lineRule="exact"/>
        <w:rPr>
          <w:rFonts w:hAnsi="Times New Roman"/>
          <w:spacing w:val="26"/>
        </w:rPr>
      </w:pPr>
    </w:p>
    <w:p w14:paraId="45E197B8" w14:textId="77777777" w:rsidR="00F552B9" w:rsidRDefault="00F552B9" w:rsidP="00F552B9">
      <w:pPr>
        <w:spacing w:line="240" w:lineRule="exact"/>
        <w:rPr>
          <w:rFonts w:hAnsi="Times New Roman"/>
          <w:spacing w:val="26"/>
        </w:rPr>
      </w:pPr>
    </w:p>
    <w:p w14:paraId="70F57AAA" w14:textId="77777777" w:rsidR="00F552B9" w:rsidRDefault="00F552B9" w:rsidP="00F552B9">
      <w:pPr>
        <w:spacing w:line="240" w:lineRule="exact"/>
        <w:rPr>
          <w:rFonts w:hAnsi="Times New Roman"/>
          <w:spacing w:val="26"/>
        </w:rPr>
      </w:pPr>
    </w:p>
    <w:p w14:paraId="1BC5FE05" w14:textId="77777777" w:rsidR="00F552B9" w:rsidRDefault="00F552B9" w:rsidP="00F552B9">
      <w:pPr>
        <w:spacing w:line="240" w:lineRule="exact"/>
        <w:rPr>
          <w:rFonts w:hAnsi="Times New Roman"/>
          <w:spacing w:val="26"/>
        </w:rPr>
      </w:pPr>
    </w:p>
    <w:p w14:paraId="6FDE2C2D" w14:textId="77777777" w:rsidR="00F552B9" w:rsidRPr="00F552B9" w:rsidRDefault="00F552B9" w:rsidP="00F552B9">
      <w:pPr>
        <w:spacing w:line="240" w:lineRule="exact"/>
        <w:rPr>
          <w:rFonts w:hAnsi="Times New Roman"/>
          <w:spacing w:val="26"/>
        </w:rPr>
      </w:pPr>
    </w:p>
    <w:p w14:paraId="4F2FF87D" w14:textId="77777777" w:rsidR="00091C44" w:rsidRDefault="00091C44" w:rsidP="00091C44">
      <w:pPr>
        <w:spacing w:line="240" w:lineRule="exact"/>
      </w:pPr>
    </w:p>
    <w:p w14:paraId="7E5CC406" w14:textId="77777777" w:rsidR="00091C44" w:rsidRPr="00091C44" w:rsidRDefault="00091C44" w:rsidP="00091C44">
      <w:pPr>
        <w:spacing w:line="240" w:lineRule="exact"/>
        <w:rPr>
          <w:rFonts w:hAnsi="Times New Roman"/>
          <w:spacing w:val="26"/>
        </w:rPr>
      </w:pPr>
      <w:r w:rsidRPr="00091C44">
        <w:t xml:space="preserve"> (2)  </w:t>
      </w:r>
      <w:r>
        <w:rPr>
          <w:rFonts w:hint="eastAsia"/>
        </w:rPr>
        <w:t>研究発表</w:t>
      </w: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6"/>
        <w:gridCol w:w="3118"/>
        <w:gridCol w:w="2483"/>
        <w:gridCol w:w="2410"/>
      </w:tblGrid>
      <w:tr w:rsidR="00091C44" w:rsidRPr="00091C44" w14:paraId="69F12D08" w14:textId="77777777" w:rsidTr="00652189">
        <w:trPr>
          <w:trHeight w:val="330"/>
        </w:trPr>
        <w:tc>
          <w:tcPr>
            <w:tcW w:w="1276" w:type="dxa"/>
            <w:tcBorders>
              <w:top w:val="single" w:sz="12" w:space="0" w:color="000000"/>
              <w:left w:val="single" w:sz="12" w:space="0" w:color="000000"/>
              <w:bottom w:val="nil"/>
              <w:right w:val="single" w:sz="4" w:space="0" w:color="000000"/>
            </w:tcBorders>
          </w:tcPr>
          <w:p w14:paraId="47D91A9B" w14:textId="2BA5ABFA" w:rsidR="00091C44" w:rsidRPr="008168D9" w:rsidRDefault="00E53DB6" w:rsidP="008168D9">
            <w:pPr>
              <w:kinsoku w:val="0"/>
              <w:overflowPunct w:val="0"/>
              <w:spacing w:line="240" w:lineRule="exact"/>
              <w:jc w:val="center"/>
              <w:rPr>
                <w:rFonts w:hAnsi="Times New Roman"/>
              </w:rPr>
            </w:pPr>
            <w:r w:rsidRPr="008168D9">
              <w:rPr>
                <w:rFonts w:hAnsi="Times New Roman" w:hint="eastAsia"/>
              </w:rPr>
              <w:t>高松</w:t>
            </w:r>
          </w:p>
        </w:tc>
        <w:tc>
          <w:tcPr>
            <w:tcW w:w="3118" w:type="dxa"/>
            <w:tcBorders>
              <w:top w:val="single" w:sz="12" w:space="0" w:color="000000"/>
              <w:left w:val="single" w:sz="4" w:space="0" w:color="000000"/>
              <w:bottom w:val="nil"/>
              <w:right w:val="single" w:sz="4" w:space="0" w:color="000000"/>
            </w:tcBorders>
          </w:tcPr>
          <w:p w14:paraId="6EDE9308" w14:textId="53DA6161" w:rsidR="00091C44" w:rsidRPr="008168D9" w:rsidRDefault="0022168B" w:rsidP="008168D9">
            <w:pPr>
              <w:kinsoku w:val="0"/>
              <w:overflowPunct w:val="0"/>
              <w:spacing w:line="240" w:lineRule="exact"/>
              <w:jc w:val="center"/>
              <w:rPr>
                <w:rFonts w:hAnsi="Times New Roman"/>
              </w:rPr>
            </w:pPr>
            <w:r w:rsidRPr="008168D9">
              <w:rPr>
                <w:rFonts w:hAnsi="Times New Roman" w:hint="eastAsia"/>
              </w:rPr>
              <w:t>牟礼中学校</w:t>
            </w:r>
            <w:r w:rsidR="00AC3E8A" w:rsidRPr="008168D9">
              <w:rPr>
                <w:rFonts w:hAnsi="Times New Roman" w:hint="eastAsia"/>
              </w:rPr>
              <w:t xml:space="preserve">　</w:t>
            </w:r>
            <w:r w:rsidRPr="008168D9">
              <w:rPr>
                <w:rFonts w:hAnsi="Times New Roman" w:hint="eastAsia"/>
              </w:rPr>
              <w:t>石原先生</w:t>
            </w:r>
          </w:p>
        </w:tc>
        <w:tc>
          <w:tcPr>
            <w:tcW w:w="2483" w:type="dxa"/>
            <w:tcBorders>
              <w:top w:val="single" w:sz="12" w:space="0" w:color="000000"/>
              <w:left w:val="single" w:sz="4" w:space="0" w:color="000000"/>
              <w:bottom w:val="nil"/>
              <w:right w:val="single" w:sz="4" w:space="0" w:color="000000"/>
            </w:tcBorders>
          </w:tcPr>
          <w:p w14:paraId="6BBB9B3B" w14:textId="58278DB9" w:rsidR="00E53DB6" w:rsidRPr="00652189" w:rsidRDefault="00E53DB6" w:rsidP="008168D9">
            <w:pPr>
              <w:kinsoku w:val="0"/>
              <w:overflowPunct w:val="0"/>
              <w:spacing w:line="240" w:lineRule="exact"/>
              <w:jc w:val="center"/>
              <w:rPr>
                <w:rFonts w:hAnsi="Times New Roman"/>
              </w:rPr>
            </w:pPr>
            <w:r w:rsidRPr="00652189">
              <w:rPr>
                <w:rFonts w:hAnsi="Times New Roman" w:hint="eastAsia"/>
              </w:rPr>
              <w:t>さぬき・東かがわ</w:t>
            </w:r>
          </w:p>
        </w:tc>
        <w:tc>
          <w:tcPr>
            <w:tcW w:w="2410" w:type="dxa"/>
            <w:tcBorders>
              <w:top w:val="single" w:sz="12" w:space="0" w:color="000000"/>
              <w:left w:val="single" w:sz="4" w:space="0" w:color="000000"/>
              <w:bottom w:val="nil"/>
              <w:right w:val="single" w:sz="12" w:space="0" w:color="000000"/>
            </w:tcBorders>
            <w:shd w:val="clear" w:color="auto" w:fill="auto"/>
          </w:tcPr>
          <w:p w14:paraId="173F140E" w14:textId="7ABF7719" w:rsidR="00091C44" w:rsidRPr="00652189" w:rsidRDefault="00652189" w:rsidP="008168D9">
            <w:pPr>
              <w:kinsoku w:val="0"/>
              <w:overflowPunct w:val="0"/>
              <w:spacing w:line="240" w:lineRule="exact"/>
              <w:jc w:val="center"/>
              <w:rPr>
                <w:rFonts w:hAnsi="Times New Roman"/>
              </w:rPr>
            </w:pPr>
            <w:r w:rsidRPr="00652189">
              <w:rPr>
                <w:rFonts w:hAnsi="Times New Roman" w:hint="eastAsia"/>
              </w:rPr>
              <w:t>志度中学校　六車先生</w:t>
            </w:r>
          </w:p>
        </w:tc>
      </w:tr>
      <w:tr w:rsidR="00091C44" w:rsidRPr="00091C44" w14:paraId="435D5AC4" w14:textId="77777777" w:rsidTr="00652189">
        <w:trPr>
          <w:trHeight w:val="330"/>
        </w:trPr>
        <w:tc>
          <w:tcPr>
            <w:tcW w:w="1276" w:type="dxa"/>
            <w:tcBorders>
              <w:top w:val="single" w:sz="4" w:space="0" w:color="000000"/>
              <w:left w:val="single" w:sz="12" w:space="0" w:color="000000"/>
              <w:bottom w:val="nil"/>
              <w:right w:val="single" w:sz="4" w:space="0" w:color="000000"/>
            </w:tcBorders>
          </w:tcPr>
          <w:p w14:paraId="645984D7" w14:textId="42D69049" w:rsidR="00091C44" w:rsidRPr="008168D9" w:rsidRDefault="00E53DB6" w:rsidP="008168D9">
            <w:pPr>
              <w:kinsoku w:val="0"/>
              <w:overflowPunct w:val="0"/>
              <w:spacing w:line="240" w:lineRule="exact"/>
              <w:jc w:val="center"/>
              <w:rPr>
                <w:rFonts w:hAnsi="Times New Roman"/>
              </w:rPr>
            </w:pPr>
            <w:r w:rsidRPr="008168D9">
              <w:rPr>
                <w:rFonts w:hAnsi="Times New Roman" w:hint="eastAsia"/>
              </w:rPr>
              <w:t>丸亀</w:t>
            </w:r>
          </w:p>
        </w:tc>
        <w:tc>
          <w:tcPr>
            <w:tcW w:w="3118" w:type="dxa"/>
            <w:tcBorders>
              <w:top w:val="single" w:sz="4" w:space="0" w:color="000000"/>
              <w:left w:val="single" w:sz="4" w:space="0" w:color="000000"/>
              <w:bottom w:val="nil"/>
              <w:right w:val="single" w:sz="4" w:space="0" w:color="000000"/>
            </w:tcBorders>
          </w:tcPr>
          <w:p w14:paraId="594A0C63" w14:textId="55EFC8EA" w:rsidR="00091C44" w:rsidRPr="008168D9" w:rsidRDefault="00AC3E8A" w:rsidP="008168D9">
            <w:pPr>
              <w:kinsoku w:val="0"/>
              <w:overflowPunct w:val="0"/>
              <w:spacing w:line="240" w:lineRule="exact"/>
              <w:jc w:val="center"/>
              <w:rPr>
                <w:rFonts w:hAnsi="Times New Roman"/>
              </w:rPr>
            </w:pPr>
            <w:r w:rsidRPr="008168D9">
              <w:rPr>
                <w:rFonts w:hAnsi="Times New Roman" w:hint="eastAsia"/>
              </w:rPr>
              <w:t>飯山中学校　竹下先生</w:t>
            </w:r>
          </w:p>
        </w:tc>
        <w:tc>
          <w:tcPr>
            <w:tcW w:w="2483" w:type="dxa"/>
            <w:tcBorders>
              <w:top w:val="single" w:sz="4" w:space="0" w:color="000000"/>
              <w:left w:val="single" w:sz="4" w:space="0" w:color="000000"/>
              <w:bottom w:val="nil"/>
              <w:right w:val="single" w:sz="4" w:space="0" w:color="000000"/>
            </w:tcBorders>
          </w:tcPr>
          <w:p w14:paraId="08CA1B78" w14:textId="6CABC4A3" w:rsidR="00091C44" w:rsidRPr="00652189" w:rsidRDefault="00E53DB6" w:rsidP="008168D9">
            <w:pPr>
              <w:kinsoku w:val="0"/>
              <w:overflowPunct w:val="0"/>
              <w:spacing w:line="240" w:lineRule="exact"/>
              <w:jc w:val="center"/>
              <w:rPr>
                <w:rFonts w:hAnsi="Times New Roman"/>
              </w:rPr>
            </w:pPr>
            <w:r w:rsidRPr="00652189">
              <w:rPr>
                <w:rFonts w:hAnsi="Times New Roman" w:hint="eastAsia"/>
              </w:rPr>
              <w:t>仲多度・善通寺</w:t>
            </w:r>
          </w:p>
        </w:tc>
        <w:tc>
          <w:tcPr>
            <w:tcW w:w="2410" w:type="dxa"/>
            <w:tcBorders>
              <w:top w:val="single" w:sz="4" w:space="0" w:color="000000"/>
              <w:left w:val="single" w:sz="4" w:space="0" w:color="000000"/>
              <w:bottom w:val="nil"/>
              <w:right w:val="single" w:sz="12" w:space="0" w:color="000000"/>
            </w:tcBorders>
          </w:tcPr>
          <w:p w14:paraId="4C8C747A" w14:textId="72939408" w:rsidR="00091C44" w:rsidRPr="00652189" w:rsidRDefault="00AC3E8A" w:rsidP="008168D9">
            <w:pPr>
              <w:kinsoku w:val="0"/>
              <w:overflowPunct w:val="0"/>
              <w:spacing w:line="240" w:lineRule="exact"/>
              <w:jc w:val="center"/>
              <w:rPr>
                <w:rFonts w:hAnsi="Times New Roman"/>
              </w:rPr>
            </w:pPr>
            <w:r w:rsidRPr="00652189">
              <w:rPr>
                <w:rFonts w:hAnsi="Times New Roman" w:hint="eastAsia"/>
              </w:rPr>
              <w:t>満濃中学校　藤岡先生</w:t>
            </w:r>
          </w:p>
        </w:tc>
      </w:tr>
      <w:tr w:rsidR="00091C44" w:rsidRPr="00091C44" w14:paraId="18F3E43C" w14:textId="77777777" w:rsidTr="00652189">
        <w:trPr>
          <w:trHeight w:val="330"/>
        </w:trPr>
        <w:tc>
          <w:tcPr>
            <w:tcW w:w="1276" w:type="dxa"/>
            <w:tcBorders>
              <w:top w:val="single" w:sz="4" w:space="0" w:color="000000"/>
              <w:left w:val="single" w:sz="12" w:space="0" w:color="000000"/>
              <w:bottom w:val="single" w:sz="4" w:space="0" w:color="000000"/>
              <w:right w:val="single" w:sz="4" w:space="0" w:color="000000"/>
            </w:tcBorders>
          </w:tcPr>
          <w:p w14:paraId="6F6FE100" w14:textId="23C958AC" w:rsidR="00091C44" w:rsidRPr="008168D9" w:rsidRDefault="00E53DB6" w:rsidP="008168D9">
            <w:pPr>
              <w:kinsoku w:val="0"/>
              <w:overflowPunct w:val="0"/>
              <w:spacing w:line="240" w:lineRule="exact"/>
              <w:jc w:val="center"/>
              <w:rPr>
                <w:rFonts w:hAnsi="Times New Roman"/>
              </w:rPr>
            </w:pPr>
            <w:r w:rsidRPr="008168D9">
              <w:rPr>
                <w:rFonts w:hAnsi="Times New Roman" w:hint="eastAsia"/>
              </w:rPr>
              <w:t>坂出・綾歌</w:t>
            </w:r>
          </w:p>
        </w:tc>
        <w:tc>
          <w:tcPr>
            <w:tcW w:w="3118" w:type="dxa"/>
            <w:tcBorders>
              <w:top w:val="single" w:sz="4" w:space="0" w:color="000000"/>
              <w:left w:val="single" w:sz="4" w:space="0" w:color="000000"/>
              <w:bottom w:val="single" w:sz="4" w:space="0" w:color="000000"/>
              <w:right w:val="single" w:sz="4" w:space="0" w:color="000000"/>
            </w:tcBorders>
          </w:tcPr>
          <w:p w14:paraId="3217A800" w14:textId="2F9D3CE8" w:rsidR="00091C44" w:rsidRPr="008168D9" w:rsidRDefault="00AC3E8A" w:rsidP="008168D9">
            <w:pPr>
              <w:kinsoku w:val="0"/>
              <w:overflowPunct w:val="0"/>
              <w:spacing w:line="240" w:lineRule="exact"/>
              <w:jc w:val="center"/>
              <w:rPr>
                <w:rFonts w:hAnsi="Times New Roman"/>
              </w:rPr>
            </w:pPr>
            <w:r w:rsidRPr="008168D9">
              <w:rPr>
                <w:rFonts w:hAnsi="Times New Roman" w:hint="eastAsia"/>
              </w:rPr>
              <w:t>坂出東部中学校　山地先生</w:t>
            </w:r>
          </w:p>
        </w:tc>
        <w:tc>
          <w:tcPr>
            <w:tcW w:w="2483" w:type="dxa"/>
            <w:tcBorders>
              <w:top w:val="single" w:sz="4" w:space="0" w:color="000000"/>
              <w:left w:val="single" w:sz="4" w:space="0" w:color="000000"/>
              <w:bottom w:val="single" w:sz="12" w:space="0" w:color="auto"/>
              <w:right w:val="single" w:sz="4" w:space="0" w:color="000000"/>
            </w:tcBorders>
          </w:tcPr>
          <w:p w14:paraId="5094CA29" w14:textId="085CEFAF" w:rsidR="00091C44" w:rsidRPr="00652189" w:rsidRDefault="00E53DB6" w:rsidP="008168D9">
            <w:pPr>
              <w:kinsoku w:val="0"/>
              <w:overflowPunct w:val="0"/>
              <w:spacing w:line="240" w:lineRule="exact"/>
              <w:jc w:val="center"/>
              <w:rPr>
                <w:rFonts w:hAnsi="Times New Roman"/>
              </w:rPr>
            </w:pPr>
            <w:r w:rsidRPr="00652189">
              <w:rPr>
                <w:rFonts w:hAnsi="Times New Roman" w:hint="eastAsia"/>
              </w:rPr>
              <w:t>三豊・観音寺</w:t>
            </w:r>
          </w:p>
        </w:tc>
        <w:tc>
          <w:tcPr>
            <w:tcW w:w="2410" w:type="dxa"/>
            <w:tcBorders>
              <w:top w:val="single" w:sz="4" w:space="0" w:color="000000"/>
              <w:left w:val="single" w:sz="4" w:space="0" w:color="000000"/>
              <w:bottom w:val="single" w:sz="4" w:space="0" w:color="000000"/>
              <w:right w:val="single" w:sz="12" w:space="0" w:color="000000"/>
            </w:tcBorders>
          </w:tcPr>
          <w:p w14:paraId="771C6FA4" w14:textId="09508F80" w:rsidR="00091C44" w:rsidRPr="00652189" w:rsidRDefault="00AC3E8A" w:rsidP="008168D9">
            <w:pPr>
              <w:kinsoku w:val="0"/>
              <w:overflowPunct w:val="0"/>
              <w:spacing w:line="240" w:lineRule="exact"/>
              <w:jc w:val="center"/>
              <w:rPr>
                <w:rFonts w:hAnsi="Times New Roman"/>
              </w:rPr>
            </w:pPr>
            <w:r w:rsidRPr="00652189">
              <w:rPr>
                <w:rFonts w:hAnsi="Times New Roman" w:hint="eastAsia"/>
              </w:rPr>
              <w:t>豊浜中学校　石川先生</w:t>
            </w:r>
          </w:p>
        </w:tc>
      </w:tr>
      <w:tr w:rsidR="00AC3E8A" w:rsidRPr="00091C44" w14:paraId="5954838A" w14:textId="77777777" w:rsidTr="00652189">
        <w:trPr>
          <w:trHeight w:val="330"/>
        </w:trPr>
        <w:tc>
          <w:tcPr>
            <w:tcW w:w="1276" w:type="dxa"/>
            <w:tcBorders>
              <w:top w:val="single" w:sz="4" w:space="0" w:color="000000"/>
              <w:left w:val="single" w:sz="12" w:space="0" w:color="000000"/>
              <w:bottom w:val="single" w:sz="12" w:space="0" w:color="000000"/>
              <w:right w:val="single" w:sz="4" w:space="0" w:color="000000"/>
            </w:tcBorders>
          </w:tcPr>
          <w:p w14:paraId="455A86CC" w14:textId="1D55ADE5" w:rsidR="00AC3E8A" w:rsidRPr="008168D9" w:rsidRDefault="00AC3E8A" w:rsidP="008168D9">
            <w:pPr>
              <w:kinsoku w:val="0"/>
              <w:overflowPunct w:val="0"/>
              <w:spacing w:line="240" w:lineRule="exact"/>
              <w:jc w:val="center"/>
              <w:rPr>
                <w:rFonts w:hAnsi="Times New Roman"/>
              </w:rPr>
            </w:pPr>
            <w:r w:rsidRPr="008168D9">
              <w:rPr>
                <w:rFonts w:hAnsi="Times New Roman" w:hint="eastAsia"/>
              </w:rPr>
              <w:t>小豆</w:t>
            </w:r>
          </w:p>
        </w:tc>
        <w:tc>
          <w:tcPr>
            <w:tcW w:w="3118" w:type="dxa"/>
            <w:tcBorders>
              <w:top w:val="single" w:sz="4" w:space="0" w:color="000000"/>
              <w:left w:val="single" w:sz="4" w:space="0" w:color="000000"/>
              <w:bottom w:val="single" w:sz="12" w:space="0" w:color="000000"/>
              <w:right w:val="single" w:sz="12" w:space="0" w:color="auto"/>
            </w:tcBorders>
          </w:tcPr>
          <w:p w14:paraId="3CF21F32" w14:textId="403F0055" w:rsidR="00AC3E8A" w:rsidRPr="008168D9" w:rsidRDefault="008168D9" w:rsidP="008168D9">
            <w:pPr>
              <w:kinsoku w:val="0"/>
              <w:overflowPunct w:val="0"/>
              <w:spacing w:line="240" w:lineRule="exact"/>
              <w:jc w:val="center"/>
              <w:rPr>
                <w:rFonts w:hAnsi="Times New Roman"/>
              </w:rPr>
            </w:pPr>
            <w:r w:rsidRPr="008168D9">
              <w:rPr>
                <w:rFonts w:hAnsi="Times New Roman" w:hint="eastAsia"/>
              </w:rPr>
              <w:t>土庄中学校　田中先生</w:t>
            </w:r>
          </w:p>
        </w:tc>
        <w:tc>
          <w:tcPr>
            <w:tcW w:w="4893" w:type="dxa"/>
            <w:gridSpan w:val="2"/>
            <w:tcBorders>
              <w:top w:val="single" w:sz="12" w:space="0" w:color="auto"/>
              <w:left w:val="single" w:sz="12" w:space="0" w:color="auto"/>
              <w:bottom w:val="nil"/>
              <w:right w:val="nil"/>
            </w:tcBorders>
          </w:tcPr>
          <w:p w14:paraId="2FA14804" w14:textId="77777777" w:rsidR="00AC3E8A" w:rsidRPr="008168D9" w:rsidRDefault="00AC3E8A" w:rsidP="00091C44">
            <w:pPr>
              <w:kinsoku w:val="0"/>
              <w:overflowPunct w:val="0"/>
              <w:spacing w:line="240" w:lineRule="exact"/>
              <w:rPr>
                <w:rFonts w:hAnsi="Times New Roman"/>
              </w:rPr>
            </w:pPr>
          </w:p>
        </w:tc>
      </w:tr>
    </w:tbl>
    <w:p w14:paraId="5F879CCC" w14:textId="77777777" w:rsidR="00091C44" w:rsidRDefault="00091C44" w:rsidP="00091C44">
      <w:pPr>
        <w:spacing w:line="240" w:lineRule="exact"/>
      </w:pPr>
    </w:p>
    <w:p w14:paraId="63F9539A" w14:textId="77777777" w:rsidR="008168D9" w:rsidRDefault="008168D9" w:rsidP="00091C44">
      <w:pPr>
        <w:spacing w:line="240" w:lineRule="exact"/>
      </w:pPr>
    </w:p>
    <w:p w14:paraId="1DE31404" w14:textId="7E552E22" w:rsidR="00C123F8" w:rsidRDefault="00091C44" w:rsidP="00091C44">
      <w:pPr>
        <w:spacing w:line="240" w:lineRule="exact"/>
      </w:pPr>
      <w:r w:rsidRPr="00091C44">
        <w:t xml:space="preserve"> (3)   </w:t>
      </w:r>
      <w:r w:rsidR="00652189">
        <w:rPr>
          <w:rFonts w:hint="eastAsia"/>
        </w:rPr>
        <w:t>指導・講評</w:t>
      </w:r>
      <w:r>
        <w:rPr>
          <w:rFonts w:hint="eastAsia"/>
        </w:rPr>
        <w:t xml:space="preserve">　</w:t>
      </w:r>
      <w:r w:rsidR="00652189">
        <w:rPr>
          <w:rFonts w:hint="eastAsia"/>
        </w:rPr>
        <w:t xml:space="preserve">　　</w:t>
      </w:r>
      <w:r w:rsidR="00652189">
        <w:rPr>
          <w:sz w:val="20"/>
        </w:rPr>
        <w:t>香川県教育委員会義務教育課</w:t>
      </w:r>
      <w:r w:rsidR="00F053F7">
        <w:rPr>
          <w:rFonts w:hint="eastAsia"/>
          <w:sz w:val="20"/>
        </w:rPr>
        <w:t xml:space="preserve">　主任</w:t>
      </w:r>
      <w:r w:rsidR="00652189">
        <w:rPr>
          <w:sz w:val="20"/>
        </w:rPr>
        <w:t>指導主事</w:t>
      </w:r>
      <w:r w:rsidR="00F3762E">
        <w:rPr>
          <w:rFonts w:hint="eastAsia"/>
          <w:sz w:val="20"/>
        </w:rPr>
        <w:t xml:space="preserve">　</w:t>
      </w:r>
      <w:r w:rsidR="00F053F7">
        <w:rPr>
          <w:rFonts w:hint="eastAsia"/>
          <w:sz w:val="20"/>
        </w:rPr>
        <w:t>大和田　俊</w:t>
      </w:r>
    </w:p>
    <w:p w14:paraId="529CE264" w14:textId="77777777" w:rsidR="00B01477" w:rsidRPr="00F552B9" w:rsidRDefault="00B01477" w:rsidP="00091C44">
      <w:pPr>
        <w:spacing w:line="240" w:lineRule="exact"/>
      </w:pPr>
    </w:p>
    <w:p w14:paraId="428D4888" w14:textId="77777777" w:rsidR="00B01477" w:rsidRDefault="00B01477" w:rsidP="00091C44">
      <w:pPr>
        <w:spacing w:line="240" w:lineRule="exact"/>
      </w:pPr>
    </w:p>
    <w:p w14:paraId="759D0DA9" w14:textId="77777777" w:rsidR="00F552B9" w:rsidRDefault="00F552B9" w:rsidP="00091C44">
      <w:pPr>
        <w:spacing w:line="240" w:lineRule="exact"/>
      </w:pPr>
    </w:p>
    <w:p w14:paraId="24365355" w14:textId="77777777" w:rsidR="00F552B9" w:rsidRDefault="00F552B9" w:rsidP="00091C44">
      <w:pPr>
        <w:spacing w:line="240" w:lineRule="exact"/>
      </w:pPr>
    </w:p>
    <w:p w14:paraId="3230E0DC" w14:textId="77777777" w:rsidR="00F552B9" w:rsidRPr="00B01477" w:rsidRDefault="00F552B9" w:rsidP="00091C44">
      <w:pPr>
        <w:spacing w:line="240" w:lineRule="exact"/>
      </w:pPr>
    </w:p>
    <w:p w14:paraId="156AA5E3" w14:textId="228B9F24" w:rsidR="00CB7CCF" w:rsidRPr="00352C1E" w:rsidRDefault="00CB7CCF" w:rsidP="008168D9">
      <w:pPr>
        <w:spacing w:line="240" w:lineRule="exact"/>
        <w:rPr>
          <w:rFonts w:hAnsi="Times New Roman"/>
          <w:spacing w:val="26"/>
        </w:rPr>
      </w:pPr>
    </w:p>
    <w:sectPr w:rsidR="00CB7CCF" w:rsidRPr="00352C1E"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2580F" w14:textId="77777777" w:rsidR="000164B9" w:rsidRDefault="000164B9" w:rsidP="008343B6">
      <w:r>
        <w:separator/>
      </w:r>
    </w:p>
  </w:endnote>
  <w:endnote w:type="continuationSeparator" w:id="0">
    <w:p w14:paraId="416132A3" w14:textId="77777777" w:rsidR="000164B9" w:rsidRDefault="000164B9"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05943" w14:textId="77777777" w:rsidR="000164B9" w:rsidRDefault="000164B9" w:rsidP="008343B6">
      <w:r>
        <w:separator/>
      </w:r>
    </w:p>
  </w:footnote>
  <w:footnote w:type="continuationSeparator" w:id="0">
    <w:p w14:paraId="08403682" w14:textId="77777777" w:rsidR="000164B9" w:rsidRDefault="000164B9" w:rsidP="00834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6E3703"/>
    <w:multiLevelType w:val="hybridMultilevel"/>
    <w:tmpl w:val="C7463AE0"/>
    <w:lvl w:ilvl="0" w:tplc="033EA35E">
      <w:start w:val="1"/>
      <w:numFmt w:val="decimal"/>
      <w:lvlText w:val="(%1)"/>
      <w:lvlJc w:val="left"/>
      <w:pPr>
        <w:ind w:left="825" w:hanging="72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164B9"/>
    <w:rsid w:val="00016F75"/>
    <w:rsid w:val="000728AD"/>
    <w:rsid w:val="000764B5"/>
    <w:rsid w:val="00091C44"/>
    <w:rsid w:val="00186EF7"/>
    <w:rsid w:val="0022168B"/>
    <w:rsid w:val="00265B2D"/>
    <w:rsid w:val="00282348"/>
    <w:rsid w:val="00292CDE"/>
    <w:rsid w:val="002A50AF"/>
    <w:rsid w:val="003317B9"/>
    <w:rsid w:val="00352C1E"/>
    <w:rsid w:val="0037458E"/>
    <w:rsid w:val="00376A0A"/>
    <w:rsid w:val="0048674D"/>
    <w:rsid w:val="004925D3"/>
    <w:rsid w:val="004A7783"/>
    <w:rsid w:val="004C65EC"/>
    <w:rsid w:val="004D78D2"/>
    <w:rsid w:val="00652189"/>
    <w:rsid w:val="006E1F33"/>
    <w:rsid w:val="0072501A"/>
    <w:rsid w:val="0072668C"/>
    <w:rsid w:val="007872BA"/>
    <w:rsid w:val="007F7EC9"/>
    <w:rsid w:val="008168D9"/>
    <w:rsid w:val="008343B6"/>
    <w:rsid w:val="008B4802"/>
    <w:rsid w:val="008C0D4E"/>
    <w:rsid w:val="008E7AF6"/>
    <w:rsid w:val="00900936"/>
    <w:rsid w:val="00970EFC"/>
    <w:rsid w:val="00A323E1"/>
    <w:rsid w:val="00A81430"/>
    <w:rsid w:val="00A8745E"/>
    <w:rsid w:val="00AA0F90"/>
    <w:rsid w:val="00AC2AFF"/>
    <w:rsid w:val="00AC3E8A"/>
    <w:rsid w:val="00B01477"/>
    <w:rsid w:val="00B35FB5"/>
    <w:rsid w:val="00BC09AF"/>
    <w:rsid w:val="00C110E7"/>
    <w:rsid w:val="00C123F8"/>
    <w:rsid w:val="00C62898"/>
    <w:rsid w:val="00CB3A59"/>
    <w:rsid w:val="00CB7CCF"/>
    <w:rsid w:val="00D04673"/>
    <w:rsid w:val="00D04FF3"/>
    <w:rsid w:val="00D65577"/>
    <w:rsid w:val="00D800C0"/>
    <w:rsid w:val="00DB30EE"/>
    <w:rsid w:val="00E17D3B"/>
    <w:rsid w:val="00E45047"/>
    <w:rsid w:val="00E53DB6"/>
    <w:rsid w:val="00E56653"/>
    <w:rsid w:val="00E649CD"/>
    <w:rsid w:val="00F053F7"/>
    <w:rsid w:val="00F3762E"/>
    <w:rsid w:val="00F552B9"/>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 w:type="character" w:styleId="ac">
    <w:name w:val="Hyperlink"/>
    <w:basedOn w:val="a0"/>
    <w:uiPriority w:val="99"/>
    <w:unhideWhenUsed/>
    <w:rsid w:val="004925D3"/>
    <w:rPr>
      <w:color w:val="0000FF" w:themeColor="hyperlink"/>
      <w:u w:val="single"/>
    </w:rPr>
  </w:style>
  <w:style w:type="character" w:customStyle="1" w:styleId="UnresolvedMention">
    <w:name w:val="Unresolved Mention"/>
    <w:basedOn w:val="a0"/>
    <w:uiPriority w:val="99"/>
    <w:semiHidden/>
    <w:unhideWhenUsed/>
    <w:rsid w:val="004925D3"/>
    <w:rPr>
      <w:color w:val="605E5C"/>
      <w:shd w:val="clear" w:color="auto" w:fill="E1DFDD"/>
    </w:rPr>
  </w:style>
  <w:style w:type="paragraph" w:styleId="ad">
    <w:name w:val="List Paragraph"/>
    <w:basedOn w:val="a"/>
    <w:uiPriority w:val="34"/>
    <w:qFormat/>
    <w:rsid w:val="00F552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5</cp:revision>
  <cp:lastPrinted>2022-03-04T01:57:00Z</cp:lastPrinted>
  <dcterms:created xsi:type="dcterms:W3CDTF">2023-06-08T10:17:00Z</dcterms:created>
  <dcterms:modified xsi:type="dcterms:W3CDTF">2023-06-19T09:31:00Z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