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F4DBA" w14:textId="302705D3" w:rsidR="00091C44" w:rsidRPr="00091C44" w:rsidRDefault="00091C44" w:rsidP="009A42EE">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00675FE0">
        <w:rPr>
          <w:rFonts w:hint="eastAsia"/>
        </w:rPr>
        <w:t xml:space="preserve">　　　令和</w:t>
      </w:r>
      <w:r w:rsidR="009A42EE">
        <w:rPr>
          <w:rFonts w:hint="eastAsia"/>
        </w:rPr>
        <w:t>５</w:t>
      </w:r>
      <w:r w:rsidRPr="00091C44">
        <w:rPr>
          <w:rFonts w:hint="eastAsia"/>
        </w:rPr>
        <w:t>年</w:t>
      </w:r>
      <w:r w:rsidR="009A42EE">
        <w:rPr>
          <w:rFonts w:hint="eastAsia"/>
        </w:rPr>
        <w:t>９</w:t>
      </w:r>
      <w:r w:rsidRPr="00091C44">
        <w:rPr>
          <w:rFonts w:hint="eastAsia"/>
        </w:rPr>
        <w:t>月</w:t>
      </w:r>
      <w:r w:rsidR="009A42EE">
        <w:rPr>
          <w:rFonts w:hint="eastAsia"/>
        </w:rPr>
        <w:t>１</w:t>
      </w:r>
      <w:r w:rsidRPr="00091C44">
        <w:rPr>
          <w:rFonts w:hint="eastAsia"/>
        </w:rPr>
        <w:t>日</w:t>
      </w:r>
    </w:p>
    <w:p w14:paraId="01458681"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6345C399" w14:textId="77777777" w:rsidR="00091C44" w:rsidRPr="00091C44" w:rsidRDefault="00091C44" w:rsidP="00091C44">
      <w:pPr>
        <w:spacing w:line="240" w:lineRule="exact"/>
        <w:rPr>
          <w:rFonts w:hAnsi="Times New Roman"/>
          <w:spacing w:val="26"/>
        </w:rPr>
      </w:pPr>
      <w:r w:rsidRPr="00091C44">
        <w:t xml:space="preserve">  </w:t>
      </w:r>
      <w:r w:rsidRPr="004F7879">
        <w:rPr>
          <w:rFonts w:hint="eastAsia"/>
          <w:spacing w:val="38"/>
          <w:kern w:val="0"/>
          <w:fitText w:val="2292" w:id="99345665"/>
        </w:rPr>
        <w:t>県内各中学校長</w:t>
      </w:r>
      <w:r w:rsidRPr="004F7879">
        <w:rPr>
          <w:rFonts w:hint="eastAsia"/>
          <w:kern w:val="0"/>
          <w:fitText w:val="2292" w:id="99345665"/>
        </w:rPr>
        <w:t>殿</w:t>
      </w:r>
    </w:p>
    <w:p w14:paraId="066DC264"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p>
    <w:p w14:paraId="3BC7344B" w14:textId="37F54321" w:rsidR="00091C44" w:rsidRPr="00091C44" w:rsidRDefault="00091C44" w:rsidP="00091C44">
      <w:pPr>
        <w:spacing w:line="240" w:lineRule="exact"/>
        <w:rPr>
          <w:rFonts w:hAnsi="Times New Roman"/>
          <w:spacing w:val="26"/>
        </w:rPr>
      </w:pPr>
      <w:r w:rsidRPr="00091C44">
        <w:t xml:space="preserve">                            </w:t>
      </w:r>
      <w:r w:rsidR="00A55F0A">
        <w:rPr>
          <w:rFonts w:hint="eastAsia"/>
        </w:rPr>
        <w:t xml:space="preserve">　　　</w:t>
      </w:r>
      <w:r w:rsidRPr="00091C44">
        <w:rPr>
          <w:rFonts w:hint="eastAsia"/>
        </w:rPr>
        <w:t xml:space="preserve">香川県中学校教育研究会　</w:t>
      </w:r>
      <w:r w:rsidR="0017430C">
        <w:rPr>
          <w:rFonts w:hint="eastAsia"/>
        </w:rPr>
        <w:t xml:space="preserve">　　</w:t>
      </w:r>
      <w:r w:rsidRPr="00091C44">
        <w:rPr>
          <w:rFonts w:hint="eastAsia"/>
        </w:rPr>
        <w:t xml:space="preserve">　　　　</w:t>
      </w:r>
      <w:r w:rsidR="00A55F0A">
        <w:rPr>
          <w:rFonts w:hint="eastAsia"/>
        </w:rPr>
        <w:t xml:space="preserve">　</w:t>
      </w:r>
      <w:r w:rsidRPr="00091C44">
        <w:rPr>
          <w:rFonts w:hint="eastAsia"/>
        </w:rPr>
        <w:t xml:space="preserve">　会長　</w:t>
      </w:r>
      <w:r w:rsidR="004F7879">
        <w:rPr>
          <w:rFonts w:hint="eastAsia"/>
        </w:rPr>
        <w:t>黒川統夫</w:t>
      </w:r>
    </w:p>
    <w:p w14:paraId="642E0366" w14:textId="3AAEDD9B"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香川県中学校教育研究会</w:t>
      </w:r>
      <w:r w:rsidR="004F7879">
        <w:rPr>
          <w:rFonts w:hint="eastAsia"/>
        </w:rPr>
        <w:t>数学</w:t>
      </w:r>
      <w:r w:rsidR="0017430C">
        <w:rPr>
          <w:rFonts w:hint="eastAsia"/>
        </w:rPr>
        <w:t>教育</w:t>
      </w:r>
      <w:r w:rsidRPr="00091C44">
        <w:rPr>
          <w:rFonts w:hint="eastAsia"/>
        </w:rPr>
        <w:t>研究部</w:t>
      </w:r>
      <w:r w:rsidR="00A55F0A">
        <w:rPr>
          <w:rFonts w:hint="eastAsia"/>
        </w:rPr>
        <w:t>会</w:t>
      </w:r>
      <w:r w:rsidRPr="00091C44">
        <w:rPr>
          <w:rFonts w:hint="eastAsia"/>
        </w:rPr>
        <w:t xml:space="preserve">　会長</w:t>
      </w:r>
      <w:r w:rsidRPr="00091C44">
        <w:t xml:space="preserve">  </w:t>
      </w:r>
      <w:r w:rsidR="004F7879">
        <w:rPr>
          <w:rFonts w:hint="eastAsia"/>
        </w:rPr>
        <w:t>黒川統夫</w:t>
      </w:r>
    </w:p>
    <w:p w14:paraId="54455E4F" w14:textId="1AA1BDB5" w:rsidR="00091C44" w:rsidRPr="00091C44" w:rsidRDefault="00091C44" w:rsidP="00091C44">
      <w:pPr>
        <w:spacing w:line="240" w:lineRule="exact"/>
      </w:pPr>
      <w:r w:rsidRPr="00091C44">
        <w:rPr>
          <w:rFonts w:hint="eastAsia"/>
        </w:rPr>
        <w:t xml:space="preserve">　　　　　　　　　　　　　　　　　</w:t>
      </w:r>
      <w:r w:rsidR="00FB1ABB">
        <w:rPr>
          <w:rFonts w:hint="eastAsia"/>
        </w:rPr>
        <w:t>丸亀</w:t>
      </w:r>
      <w:r w:rsidR="00FB1ABB" w:rsidRPr="00091C44">
        <w:rPr>
          <w:rFonts w:hint="eastAsia"/>
        </w:rPr>
        <w:t>市立</w:t>
      </w:r>
      <w:r w:rsidR="00FB1ABB">
        <w:rPr>
          <w:rFonts w:hint="eastAsia"/>
        </w:rPr>
        <w:t>西</w:t>
      </w:r>
      <w:r w:rsidR="00FB1ABB" w:rsidRPr="00091C44">
        <w:rPr>
          <w:rFonts w:hint="eastAsia"/>
        </w:rPr>
        <w:t xml:space="preserve">中学校　　</w:t>
      </w:r>
      <w:r w:rsidR="00FB1ABB">
        <w:rPr>
          <w:rFonts w:hint="eastAsia"/>
        </w:rPr>
        <w:t xml:space="preserve">　</w:t>
      </w:r>
      <w:r w:rsidR="00FB1ABB" w:rsidRPr="00091C44">
        <w:rPr>
          <w:rFonts w:hint="eastAsia"/>
        </w:rPr>
        <w:t xml:space="preserve">　　</w:t>
      </w:r>
      <w:r w:rsidR="00FB1ABB">
        <w:rPr>
          <w:rFonts w:hint="eastAsia"/>
        </w:rPr>
        <w:t xml:space="preserve">　</w:t>
      </w:r>
      <w:r w:rsidR="0017430C">
        <w:rPr>
          <w:rFonts w:hint="eastAsia"/>
        </w:rPr>
        <w:t xml:space="preserve">　　</w:t>
      </w:r>
      <w:r w:rsidR="00FB1ABB">
        <w:rPr>
          <w:rFonts w:hint="eastAsia"/>
        </w:rPr>
        <w:t xml:space="preserve">　　　　</w:t>
      </w:r>
      <w:r w:rsidR="00FB1ABB" w:rsidRPr="00091C44">
        <w:rPr>
          <w:rFonts w:hint="eastAsia"/>
        </w:rPr>
        <w:t xml:space="preserve">校長　</w:t>
      </w:r>
      <w:r w:rsidR="00FB1ABB">
        <w:rPr>
          <w:rFonts w:hint="eastAsia"/>
        </w:rPr>
        <w:t>西川昌宏</w:t>
      </w:r>
    </w:p>
    <w:p w14:paraId="2075198A" w14:textId="571D2500" w:rsidR="00091C44" w:rsidRDefault="004F7879" w:rsidP="00091C44">
      <w:pPr>
        <w:spacing w:line="240" w:lineRule="exact"/>
      </w:pPr>
      <w:r>
        <w:rPr>
          <w:rFonts w:hAnsi="Times New Roman" w:hint="eastAsia"/>
          <w:spacing w:val="26"/>
        </w:rPr>
        <w:t xml:space="preserve">　　　　　　　　　　　　 </w:t>
      </w:r>
      <w:r>
        <w:rPr>
          <w:rFonts w:hAnsi="Times New Roman"/>
          <w:spacing w:val="26"/>
        </w:rPr>
        <w:t xml:space="preserve">  </w:t>
      </w:r>
      <w:r w:rsidR="00FB1ABB">
        <w:rPr>
          <w:rFonts w:hint="eastAsia"/>
        </w:rPr>
        <w:t>丸亀</w:t>
      </w:r>
      <w:r w:rsidR="00FB1ABB" w:rsidRPr="00091C44">
        <w:rPr>
          <w:rFonts w:hint="eastAsia"/>
        </w:rPr>
        <w:t>市立</w:t>
      </w:r>
      <w:r w:rsidR="00FB1ABB">
        <w:rPr>
          <w:rFonts w:hint="eastAsia"/>
        </w:rPr>
        <w:t>南</w:t>
      </w:r>
      <w:r w:rsidR="00FB1ABB" w:rsidRPr="00091C44">
        <w:rPr>
          <w:rFonts w:hint="eastAsia"/>
        </w:rPr>
        <w:t xml:space="preserve">中学校　</w:t>
      </w:r>
      <w:r w:rsidR="00FB1ABB">
        <w:rPr>
          <w:rFonts w:hint="eastAsia"/>
        </w:rPr>
        <w:t xml:space="preserve">　</w:t>
      </w:r>
      <w:r w:rsidR="00FB1ABB" w:rsidRPr="00091C44">
        <w:rPr>
          <w:rFonts w:hint="eastAsia"/>
        </w:rPr>
        <w:t xml:space="preserve">　</w:t>
      </w:r>
      <w:r w:rsidR="0017430C">
        <w:t xml:space="preserve"> </w:t>
      </w:r>
      <w:r w:rsidR="00FB1ABB" w:rsidRPr="00091C44">
        <w:rPr>
          <w:rFonts w:hint="eastAsia"/>
        </w:rPr>
        <w:t xml:space="preserve">　</w:t>
      </w:r>
      <w:r w:rsidR="0017430C">
        <w:rPr>
          <w:rFonts w:hint="eastAsia"/>
        </w:rPr>
        <w:t xml:space="preserve">　</w:t>
      </w:r>
      <w:r w:rsidR="00FB1ABB" w:rsidRPr="00091C44">
        <w:rPr>
          <w:rFonts w:hint="eastAsia"/>
        </w:rPr>
        <w:t xml:space="preserve">　</w:t>
      </w:r>
      <w:r w:rsidR="00FB1ABB">
        <w:rPr>
          <w:rFonts w:hint="eastAsia"/>
        </w:rPr>
        <w:t xml:space="preserve">　</w:t>
      </w:r>
      <w:r w:rsidR="0017430C">
        <w:rPr>
          <w:rFonts w:hint="eastAsia"/>
        </w:rPr>
        <w:t xml:space="preserve">　</w:t>
      </w:r>
      <w:r w:rsidR="00FB1ABB" w:rsidRPr="0017430C">
        <w:rPr>
          <w:rFonts w:hint="eastAsia"/>
          <w:sz w:val="8"/>
          <w:szCs w:val="4"/>
        </w:rPr>
        <w:t xml:space="preserve">　</w:t>
      </w:r>
      <w:r w:rsidR="00FB1ABB" w:rsidRPr="0017430C">
        <w:rPr>
          <w:rFonts w:hint="eastAsia"/>
        </w:rPr>
        <w:t xml:space="preserve">　</w:t>
      </w:r>
      <w:r w:rsidR="00FB1ABB">
        <w:rPr>
          <w:rFonts w:hint="eastAsia"/>
        </w:rPr>
        <w:t xml:space="preserve">　　</w:t>
      </w:r>
      <w:r w:rsidR="00FB1ABB" w:rsidRPr="00091C44">
        <w:rPr>
          <w:rFonts w:hint="eastAsia"/>
        </w:rPr>
        <w:t xml:space="preserve">校長　</w:t>
      </w:r>
      <w:r w:rsidR="00FB1ABB">
        <w:rPr>
          <w:rFonts w:hint="eastAsia"/>
        </w:rPr>
        <w:t>高井真治</w:t>
      </w:r>
    </w:p>
    <w:p w14:paraId="63FE98E6" w14:textId="08768CFD" w:rsidR="004F7879" w:rsidRDefault="004F7879" w:rsidP="00091C44">
      <w:pPr>
        <w:spacing w:line="240" w:lineRule="exact"/>
        <w:rPr>
          <w:rFonts w:hAnsi="Times New Roman"/>
          <w:spacing w:val="26"/>
        </w:rPr>
      </w:pPr>
      <w:r>
        <w:rPr>
          <w:rFonts w:hint="eastAsia"/>
        </w:rPr>
        <w:t xml:space="preserve">　　　　　　　　　　　　　　　　　</w:t>
      </w:r>
      <w:r w:rsidR="00FB1ABB">
        <w:rPr>
          <w:rFonts w:hint="eastAsia"/>
        </w:rPr>
        <w:t>丸亀</w:t>
      </w:r>
      <w:r w:rsidR="00FB1ABB" w:rsidRPr="00091C44">
        <w:rPr>
          <w:rFonts w:hint="eastAsia"/>
        </w:rPr>
        <w:t>市立</w:t>
      </w:r>
      <w:r w:rsidR="00FB1ABB">
        <w:rPr>
          <w:rFonts w:hint="eastAsia"/>
        </w:rPr>
        <w:t>飯山</w:t>
      </w:r>
      <w:r w:rsidR="00FB1ABB" w:rsidRPr="00091C44">
        <w:rPr>
          <w:rFonts w:hint="eastAsia"/>
        </w:rPr>
        <w:t xml:space="preserve">中学校　</w:t>
      </w:r>
      <w:r w:rsidR="0017430C">
        <w:rPr>
          <w:rFonts w:hint="eastAsia"/>
        </w:rPr>
        <w:t xml:space="preserve">　　</w:t>
      </w:r>
      <w:r w:rsidR="00FB1ABB" w:rsidRPr="00091C44">
        <w:rPr>
          <w:rFonts w:hint="eastAsia"/>
        </w:rPr>
        <w:t xml:space="preserve">　　　</w:t>
      </w:r>
      <w:r w:rsidR="00FB1ABB">
        <w:rPr>
          <w:rFonts w:hint="eastAsia"/>
        </w:rPr>
        <w:t xml:space="preserve">　　　　　</w:t>
      </w:r>
      <w:r w:rsidR="00FB1ABB" w:rsidRPr="00091C44">
        <w:rPr>
          <w:rFonts w:hint="eastAsia"/>
        </w:rPr>
        <w:t xml:space="preserve">校長　</w:t>
      </w:r>
      <w:r w:rsidR="00FB1ABB">
        <w:rPr>
          <w:rFonts w:hint="eastAsia"/>
        </w:rPr>
        <w:t>佐々木徹</w:t>
      </w:r>
    </w:p>
    <w:p w14:paraId="7DF82334" w14:textId="445CCA52" w:rsidR="008E6CC9" w:rsidRDefault="008E6CC9" w:rsidP="00091C44">
      <w:pPr>
        <w:spacing w:line="240" w:lineRule="exact"/>
        <w:rPr>
          <w:rFonts w:hAnsi="Times New Roman"/>
          <w:spacing w:val="26"/>
        </w:rPr>
      </w:pPr>
    </w:p>
    <w:p w14:paraId="36CA7B4A" w14:textId="77777777" w:rsidR="000E1E4B" w:rsidRPr="008E6CC9" w:rsidRDefault="000E1E4B" w:rsidP="00091C44">
      <w:pPr>
        <w:spacing w:line="240" w:lineRule="exact"/>
        <w:rPr>
          <w:rFonts w:hAnsi="Times New Roman"/>
          <w:spacing w:val="26"/>
        </w:rPr>
      </w:pPr>
    </w:p>
    <w:p w14:paraId="4761879E" w14:textId="4CA6A279" w:rsidR="00091C44" w:rsidRPr="00091C44" w:rsidRDefault="00E35021" w:rsidP="00091C44">
      <w:pPr>
        <w:spacing w:line="240" w:lineRule="exact"/>
        <w:jc w:val="center"/>
        <w:rPr>
          <w:rFonts w:hAnsi="Times New Roman"/>
          <w:spacing w:val="26"/>
        </w:rPr>
      </w:pPr>
      <w:r>
        <w:rPr>
          <w:rFonts w:hint="eastAsia"/>
        </w:rPr>
        <w:t>令和</w:t>
      </w:r>
      <w:r w:rsidR="004F7879">
        <w:rPr>
          <w:rFonts w:hint="eastAsia"/>
        </w:rPr>
        <w:t>５</w:t>
      </w:r>
      <w:r w:rsidR="00091C44" w:rsidRPr="00091C44">
        <w:rPr>
          <w:rFonts w:hint="eastAsia"/>
        </w:rPr>
        <w:t>年度香川県中学校教育研究会</w:t>
      </w:r>
      <w:r w:rsidR="004F7879">
        <w:rPr>
          <w:rFonts w:hint="eastAsia"/>
        </w:rPr>
        <w:t>数学</w:t>
      </w:r>
      <w:r w:rsidR="00091C44" w:rsidRPr="00091C44">
        <w:rPr>
          <w:rFonts w:hint="eastAsia"/>
        </w:rPr>
        <w:t>部会研究大会のご案内</w:t>
      </w:r>
    </w:p>
    <w:p w14:paraId="039C92FE" w14:textId="10E89503" w:rsidR="00091C44" w:rsidRDefault="00091C44" w:rsidP="00091C44">
      <w:pPr>
        <w:spacing w:line="240" w:lineRule="exact"/>
        <w:rPr>
          <w:rFonts w:hAnsi="Times New Roman"/>
          <w:spacing w:val="26"/>
        </w:rPr>
      </w:pPr>
    </w:p>
    <w:p w14:paraId="45A9405F" w14:textId="77777777" w:rsidR="000E1E4B" w:rsidRPr="004F7879" w:rsidRDefault="000E1E4B" w:rsidP="00091C44">
      <w:pPr>
        <w:spacing w:line="240" w:lineRule="exact"/>
        <w:rPr>
          <w:rFonts w:hAnsi="Times New Roman"/>
          <w:spacing w:val="26"/>
        </w:rPr>
      </w:pPr>
    </w:p>
    <w:p w14:paraId="28BFBE8A" w14:textId="715339C6" w:rsidR="00091C44" w:rsidRDefault="00091C44" w:rsidP="00091C44">
      <w:pPr>
        <w:spacing w:line="240" w:lineRule="exact"/>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14:paraId="20DC5B37" w14:textId="5278136C" w:rsidR="007446CD" w:rsidRDefault="007446CD" w:rsidP="00091C44">
      <w:pPr>
        <w:spacing w:line="240" w:lineRule="exact"/>
        <w:rPr>
          <w:rFonts w:hAnsi="Times New Roman"/>
          <w:spacing w:val="26"/>
        </w:rPr>
      </w:pPr>
    </w:p>
    <w:p w14:paraId="638DEB0D" w14:textId="77777777" w:rsidR="000E1E4B" w:rsidRPr="00091C44" w:rsidRDefault="000E1E4B" w:rsidP="00091C44">
      <w:pPr>
        <w:spacing w:line="240" w:lineRule="exact"/>
        <w:rPr>
          <w:rFonts w:hAnsi="Times New Roman"/>
          <w:spacing w:val="26"/>
        </w:rPr>
      </w:pPr>
    </w:p>
    <w:p w14:paraId="5EFD8AAC"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3FBDE0D2" w14:textId="567F433D" w:rsidR="00091C44" w:rsidRDefault="00091C44" w:rsidP="00091C44">
      <w:pPr>
        <w:spacing w:line="240" w:lineRule="exact"/>
        <w:rPr>
          <w:rFonts w:hAnsi="Times New Roman"/>
          <w:spacing w:val="26"/>
        </w:rPr>
      </w:pPr>
    </w:p>
    <w:p w14:paraId="6B435C1D" w14:textId="77777777" w:rsidR="000E1E4B" w:rsidRPr="00091C44" w:rsidRDefault="000E1E4B" w:rsidP="00091C44">
      <w:pPr>
        <w:spacing w:line="240" w:lineRule="exact"/>
        <w:rPr>
          <w:rFonts w:hAnsi="Times New Roman"/>
          <w:spacing w:val="26"/>
        </w:rPr>
      </w:pPr>
    </w:p>
    <w:p w14:paraId="6728C08A" w14:textId="6368CA30" w:rsidR="00091C44" w:rsidRPr="00091C44" w:rsidRDefault="004F7879" w:rsidP="00091C44">
      <w:pPr>
        <w:spacing w:line="240" w:lineRule="exact"/>
        <w:rPr>
          <w:rFonts w:hAnsi="Times New Roman"/>
          <w:spacing w:val="26"/>
        </w:rPr>
      </w:pPr>
      <w:r>
        <w:rPr>
          <w:rFonts w:hint="eastAsia"/>
        </w:rPr>
        <w:t>１</w:t>
      </w:r>
      <w:r w:rsidR="00091C44" w:rsidRPr="00091C44">
        <w:t xml:space="preserve">  </w:t>
      </w:r>
      <w:r w:rsidR="00091C44" w:rsidRPr="00091C44">
        <w:rPr>
          <w:rFonts w:hint="eastAsia"/>
        </w:rPr>
        <w:t>後　　援</w:t>
      </w:r>
      <w:r w:rsidR="00091C44" w:rsidRPr="00091C44">
        <w:t xml:space="preserve">    </w:t>
      </w:r>
      <w:r w:rsidR="00091C44" w:rsidRPr="00091C44">
        <w:rPr>
          <w:rFonts w:hint="eastAsia"/>
        </w:rPr>
        <w:t>香川県教育委員会</w:t>
      </w:r>
      <w:r w:rsidR="00350603">
        <w:rPr>
          <w:rFonts w:hint="eastAsia"/>
        </w:rPr>
        <w:t>、</w:t>
      </w:r>
      <w:r w:rsidR="00350603" w:rsidRPr="00091C44">
        <w:rPr>
          <w:rFonts w:hint="eastAsia"/>
        </w:rPr>
        <w:t>香川県中学校長会</w:t>
      </w:r>
      <w:r>
        <w:rPr>
          <w:rFonts w:hint="eastAsia"/>
        </w:rPr>
        <w:t>、</w:t>
      </w:r>
      <w:r w:rsidR="007446CD">
        <w:rPr>
          <w:rFonts w:hint="eastAsia"/>
        </w:rPr>
        <w:t>香川県教育会</w:t>
      </w:r>
      <w:r w:rsidR="00906630">
        <w:rPr>
          <w:rFonts w:hint="eastAsia"/>
        </w:rPr>
        <w:t>、</w:t>
      </w:r>
      <w:r w:rsidR="007446CD">
        <w:rPr>
          <w:rFonts w:hint="eastAsia"/>
        </w:rPr>
        <w:t>丸亀市教育委員会</w:t>
      </w:r>
    </w:p>
    <w:p w14:paraId="011040A7" w14:textId="77777777" w:rsidR="007446CD" w:rsidRDefault="007446CD" w:rsidP="00091C44">
      <w:pPr>
        <w:spacing w:line="240" w:lineRule="exact"/>
      </w:pPr>
    </w:p>
    <w:p w14:paraId="4A2A43CE" w14:textId="77777777" w:rsidR="000E1E4B" w:rsidRDefault="000E1E4B" w:rsidP="00091C44">
      <w:pPr>
        <w:spacing w:line="240" w:lineRule="exact"/>
      </w:pPr>
    </w:p>
    <w:p w14:paraId="216F61C0" w14:textId="09C448D2" w:rsidR="00091C44" w:rsidRPr="00091C44" w:rsidRDefault="004F7879" w:rsidP="00091C44">
      <w:pPr>
        <w:spacing w:line="240" w:lineRule="exact"/>
        <w:rPr>
          <w:rFonts w:hAnsi="Times New Roman"/>
          <w:spacing w:val="26"/>
        </w:rPr>
      </w:pPr>
      <w:r>
        <w:rPr>
          <w:rFonts w:hint="eastAsia"/>
        </w:rPr>
        <w:t>２</w:t>
      </w:r>
      <w:r w:rsidR="00091C44" w:rsidRPr="00091C44">
        <w:t xml:space="preserve">  </w:t>
      </w:r>
      <w:r w:rsidR="00091C44" w:rsidRPr="00091C44">
        <w:rPr>
          <w:rFonts w:hint="eastAsia"/>
        </w:rPr>
        <w:t>期　　日</w:t>
      </w:r>
      <w:r w:rsidR="00091C44" w:rsidRPr="00091C44">
        <w:t xml:space="preserve">    </w:t>
      </w:r>
      <w:r w:rsidR="00675FE0">
        <w:rPr>
          <w:rFonts w:hint="eastAsia"/>
        </w:rPr>
        <w:t>令和</w:t>
      </w:r>
      <w:r>
        <w:rPr>
          <w:rFonts w:hint="eastAsia"/>
        </w:rPr>
        <w:t>５</w:t>
      </w:r>
      <w:r w:rsidR="00091C44" w:rsidRPr="00091C44">
        <w:rPr>
          <w:rFonts w:hint="eastAsia"/>
        </w:rPr>
        <w:t>年</w:t>
      </w:r>
      <w:r>
        <w:rPr>
          <w:rFonts w:hint="eastAsia"/>
        </w:rPr>
        <w:t>１１</w:t>
      </w:r>
      <w:r w:rsidR="00091C44" w:rsidRPr="00091C44">
        <w:rPr>
          <w:rFonts w:hint="eastAsia"/>
        </w:rPr>
        <w:t>月</w:t>
      </w:r>
      <w:r>
        <w:rPr>
          <w:rFonts w:hint="eastAsia"/>
        </w:rPr>
        <w:t>１０</w:t>
      </w:r>
      <w:r w:rsidR="00091C44" w:rsidRPr="00091C44">
        <w:rPr>
          <w:rFonts w:hint="eastAsia"/>
        </w:rPr>
        <w:t>日（</w:t>
      </w:r>
      <w:r>
        <w:rPr>
          <w:rFonts w:hint="eastAsia"/>
        </w:rPr>
        <w:t>金</w:t>
      </w:r>
      <w:r w:rsidR="00091C44" w:rsidRPr="00091C44">
        <w:rPr>
          <w:rFonts w:hint="eastAsia"/>
        </w:rPr>
        <w:t>）</w:t>
      </w:r>
    </w:p>
    <w:p w14:paraId="27D7FE6F" w14:textId="1231C664" w:rsidR="007446CD" w:rsidRDefault="007446CD" w:rsidP="00091C44">
      <w:pPr>
        <w:spacing w:line="240" w:lineRule="exact"/>
      </w:pPr>
    </w:p>
    <w:p w14:paraId="1A949590" w14:textId="77777777" w:rsidR="000E1E4B" w:rsidRDefault="000E1E4B" w:rsidP="00091C44">
      <w:pPr>
        <w:spacing w:line="240" w:lineRule="exact"/>
      </w:pPr>
    </w:p>
    <w:p w14:paraId="7CBC2EC3" w14:textId="678D03CF" w:rsidR="00091C44" w:rsidRPr="00091C44" w:rsidRDefault="004F7879" w:rsidP="00091C44">
      <w:pPr>
        <w:spacing w:line="240" w:lineRule="exact"/>
        <w:rPr>
          <w:rFonts w:hAnsi="Times New Roman"/>
          <w:spacing w:val="26"/>
        </w:rPr>
      </w:pPr>
      <w:r>
        <w:rPr>
          <w:rFonts w:hint="eastAsia"/>
        </w:rPr>
        <w:t>３</w:t>
      </w:r>
      <w:r w:rsidR="00091C44" w:rsidRPr="00091C44">
        <w:t xml:space="preserve">  </w:t>
      </w:r>
      <w:r w:rsidR="00091C44" w:rsidRPr="00091C44">
        <w:rPr>
          <w:rFonts w:hint="eastAsia"/>
        </w:rPr>
        <w:t>会　　場</w:t>
      </w:r>
      <w:r w:rsidR="00091C44" w:rsidRPr="00091C44">
        <w:t xml:space="preserve">    </w:t>
      </w:r>
      <w:r>
        <w:rPr>
          <w:rFonts w:hint="eastAsia"/>
        </w:rPr>
        <w:t>オンライン開催</w:t>
      </w:r>
    </w:p>
    <w:p w14:paraId="13063CB2" w14:textId="513A87BC" w:rsidR="007446CD" w:rsidRDefault="007446CD" w:rsidP="00091C44">
      <w:pPr>
        <w:spacing w:line="240" w:lineRule="exact"/>
      </w:pPr>
    </w:p>
    <w:p w14:paraId="4D7609A4" w14:textId="77777777" w:rsidR="000E1E4B" w:rsidRDefault="000E1E4B" w:rsidP="00091C44">
      <w:pPr>
        <w:spacing w:line="240" w:lineRule="exact"/>
      </w:pPr>
    </w:p>
    <w:p w14:paraId="6F472F63" w14:textId="77777777" w:rsidR="004871A1" w:rsidRDefault="004F7879" w:rsidP="00091C44">
      <w:pPr>
        <w:spacing w:line="240" w:lineRule="exact"/>
      </w:pPr>
      <w:r>
        <w:rPr>
          <w:rFonts w:hint="eastAsia"/>
        </w:rPr>
        <w:t>４</w:t>
      </w:r>
      <w:r w:rsidR="00091C44" w:rsidRPr="00091C44">
        <w:t xml:space="preserve">  </w:t>
      </w:r>
      <w:r w:rsidR="00091C44" w:rsidRPr="00091C44">
        <w:rPr>
          <w:rFonts w:hint="eastAsia"/>
        </w:rPr>
        <w:t>発表要項</w:t>
      </w:r>
      <w:r w:rsidR="00091C44" w:rsidRPr="00091C44">
        <w:t xml:space="preserve">   </w:t>
      </w:r>
    </w:p>
    <w:p w14:paraId="5A5AF137" w14:textId="13F82375" w:rsidR="00091C44" w:rsidRPr="00091C44" w:rsidRDefault="004871A1" w:rsidP="00091C44">
      <w:pPr>
        <w:spacing w:line="240" w:lineRule="exact"/>
        <w:rPr>
          <w:rFonts w:hAnsi="Times New Roman"/>
          <w:spacing w:val="26"/>
        </w:rPr>
      </w:pPr>
      <w:r>
        <w:rPr>
          <w:noProof/>
        </w:rPr>
        <mc:AlternateContent>
          <mc:Choice Requires="wps">
            <w:drawing>
              <wp:anchor distT="0" distB="0" distL="114300" distR="114300" simplePos="0" relativeHeight="251659264" behindDoc="1" locked="0" layoutInCell="1" allowOverlap="1" wp14:anchorId="3174F65A" wp14:editId="61AFB364">
                <wp:simplePos x="0" y="0"/>
                <wp:positionH relativeFrom="column">
                  <wp:posOffset>283375</wp:posOffset>
                </wp:positionH>
                <wp:positionV relativeFrom="paragraph">
                  <wp:posOffset>60383</wp:posOffset>
                </wp:positionV>
                <wp:extent cx="4566062" cy="356259"/>
                <wp:effectExtent l="0" t="0" r="25400" b="24765"/>
                <wp:wrapNone/>
                <wp:docPr id="1" name="正方形/長方形 1"/>
                <wp:cNvGraphicFramePr/>
                <a:graphic xmlns:a="http://schemas.openxmlformats.org/drawingml/2006/main">
                  <a:graphicData uri="http://schemas.microsoft.com/office/word/2010/wordprocessingShape">
                    <wps:wsp>
                      <wps:cNvSpPr/>
                      <wps:spPr>
                        <a:xfrm>
                          <a:off x="0" y="0"/>
                          <a:ext cx="4566062" cy="356259"/>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A5E15B" id="正方形/長方形 1" o:spid="_x0000_s1026" style="position:absolute;left:0;text-align:left;margin-left:22.3pt;margin-top:4.75pt;width:359.55pt;height:28.0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" filled="f" strokecolor="black [3213]" strokeweight=".5pt"/>
            </w:pict>
          </mc:Fallback>
        </mc:AlternateContent>
      </w:r>
      <w:r w:rsidR="00091C44" w:rsidRPr="00091C44">
        <w:t xml:space="preserve"> </w:t>
      </w:r>
    </w:p>
    <w:p w14:paraId="6DE4A6EA" w14:textId="7B8B4B05"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r w:rsidR="00635EB8">
        <w:rPr>
          <w:rFonts w:hint="eastAsia"/>
        </w:rPr>
        <w:t>：</w:t>
      </w:r>
      <w:r w:rsidRPr="00091C44">
        <w:rPr>
          <w:rFonts w:hint="eastAsia"/>
        </w:rPr>
        <w:t>「</w:t>
      </w:r>
      <w:r w:rsidR="00C43771">
        <w:rPr>
          <w:rFonts w:hint="eastAsia"/>
          <w:kern w:val="0"/>
        </w:rPr>
        <w:t>数学的に考える資質・能力を育成する数学教育の展開</w:t>
      </w:r>
      <w:r w:rsidRPr="00091C44">
        <w:rPr>
          <w:rFonts w:hint="eastAsia"/>
        </w:rPr>
        <w:t>」</w:t>
      </w:r>
    </w:p>
    <w:p w14:paraId="79E8A821" w14:textId="5FCA0C7C" w:rsidR="004871A1" w:rsidRDefault="00091C44" w:rsidP="00091C44">
      <w:pPr>
        <w:spacing w:line="240" w:lineRule="exact"/>
      </w:pPr>
      <w:r w:rsidRPr="00091C44">
        <w:t xml:space="preserve"> </w:t>
      </w:r>
    </w:p>
    <w:p w14:paraId="77E45A56" w14:textId="0CA03A49" w:rsidR="00091C44" w:rsidRPr="00091C44" w:rsidRDefault="00091C44" w:rsidP="00592C5E">
      <w:pPr>
        <w:spacing w:line="240" w:lineRule="exact"/>
        <w:ind w:firstLineChars="50" w:firstLine="110"/>
        <w:rPr>
          <w:rFonts w:hAnsi="Times New Roman"/>
          <w:spacing w:val="26"/>
        </w:rPr>
      </w:pPr>
      <w:r w:rsidRPr="00091C44">
        <w:t xml:space="preserve">(1)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14:paraId="0A63F688" w14:textId="77777777" w:rsidTr="00906630">
        <w:trPr>
          <w:trHeight w:val="375"/>
        </w:trPr>
        <w:tc>
          <w:tcPr>
            <w:tcW w:w="803" w:type="dxa"/>
            <w:tcBorders>
              <w:top w:val="single" w:sz="12" w:space="0" w:color="000000"/>
              <w:left w:val="single" w:sz="12" w:space="0" w:color="000000"/>
              <w:bottom w:val="double" w:sz="4" w:space="0" w:color="auto"/>
              <w:right w:val="single" w:sz="4" w:space="0" w:color="000000"/>
            </w:tcBorders>
            <w:vAlign w:val="center"/>
          </w:tcPr>
          <w:p w14:paraId="0E6A94D9" w14:textId="77777777"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double" w:sz="4" w:space="0" w:color="auto"/>
              <w:right w:val="single" w:sz="4" w:space="0" w:color="000000"/>
            </w:tcBorders>
            <w:vAlign w:val="center"/>
          </w:tcPr>
          <w:p w14:paraId="29DD0932" w14:textId="64BCCE8C" w:rsidR="00091C44" w:rsidRPr="00195A10" w:rsidRDefault="00195A10" w:rsidP="00091C44">
            <w:pPr>
              <w:kinsoku w:val="0"/>
              <w:overflowPunct w:val="0"/>
              <w:spacing w:line="240" w:lineRule="exact"/>
              <w:jc w:val="center"/>
              <w:rPr>
                <w:rFonts w:hAnsi="Times New Roman"/>
                <w:sz w:val="20"/>
                <w:szCs w:val="16"/>
              </w:rPr>
            </w:pPr>
            <w:r w:rsidRPr="00195A10">
              <w:rPr>
                <w:rFonts w:hint="eastAsia"/>
                <w:sz w:val="20"/>
                <w:szCs w:val="16"/>
              </w:rPr>
              <w:t>9:00</w:t>
            </w:r>
            <w:r w:rsidR="00091C44" w:rsidRPr="00195A10">
              <w:rPr>
                <w:rFonts w:hint="eastAsia"/>
                <w:sz w:val="20"/>
                <w:szCs w:val="16"/>
              </w:rPr>
              <w:t>～</w:t>
            </w:r>
            <w:r w:rsidRPr="00195A10">
              <w:rPr>
                <w:rFonts w:hint="eastAsia"/>
                <w:sz w:val="20"/>
                <w:szCs w:val="16"/>
              </w:rPr>
              <w:t>9:30</w:t>
            </w:r>
          </w:p>
        </w:tc>
        <w:tc>
          <w:tcPr>
            <w:tcW w:w="1338" w:type="dxa"/>
            <w:tcBorders>
              <w:top w:val="single" w:sz="12" w:space="0" w:color="000000"/>
              <w:left w:val="single" w:sz="4" w:space="0" w:color="000000"/>
              <w:bottom w:val="double" w:sz="4" w:space="0" w:color="auto"/>
              <w:right w:val="single" w:sz="4" w:space="0" w:color="000000"/>
            </w:tcBorders>
            <w:vAlign w:val="center"/>
          </w:tcPr>
          <w:p w14:paraId="1FB69E21" w14:textId="4CFE7790" w:rsidR="00091C44" w:rsidRPr="00195A10" w:rsidRDefault="00195A10" w:rsidP="00091C44">
            <w:pPr>
              <w:kinsoku w:val="0"/>
              <w:overflowPunct w:val="0"/>
              <w:spacing w:line="240" w:lineRule="exact"/>
              <w:jc w:val="center"/>
              <w:rPr>
                <w:rFonts w:hAnsi="Times New Roman"/>
                <w:sz w:val="20"/>
                <w:szCs w:val="16"/>
              </w:rPr>
            </w:pPr>
            <w:r w:rsidRPr="00195A10">
              <w:rPr>
                <w:rFonts w:hint="eastAsia"/>
                <w:sz w:val="20"/>
                <w:szCs w:val="16"/>
              </w:rPr>
              <w:t>9:30</w:t>
            </w:r>
            <w:r w:rsidR="00091C44" w:rsidRPr="00195A10">
              <w:rPr>
                <w:rFonts w:hint="eastAsia"/>
                <w:sz w:val="20"/>
                <w:szCs w:val="16"/>
              </w:rPr>
              <w:t>～</w:t>
            </w:r>
            <w:r w:rsidRPr="00195A10">
              <w:rPr>
                <w:rFonts w:hint="eastAsia"/>
                <w:sz w:val="20"/>
                <w:szCs w:val="16"/>
              </w:rPr>
              <w:t>9:40</w:t>
            </w:r>
          </w:p>
        </w:tc>
        <w:tc>
          <w:tcPr>
            <w:tcW w:w="1339" w:type="dxa"/>
            <w:tcBorders>
              <w:top w:val="single" w:sz="12" w:space="0" w:color="000000"/>
              <w:left w:val="single" w:sz="4" w:space="0" w:color="000000"/>
              <w:bottom w:val="double" w:sz="4" w:space="0" w:color="auto"/>
              <w:right w:val="single" w:sz="4" w:space="0" w:color="000000"/>
            </w:tcBorders>
            <w:vAlign w:val="center"/>
          </w:tcPr>
          <w:p w14:paraId="3BDD1F19" w14:textId="79F7003B" w:rsidR="00091C44" w:rsidRPr="00195A10" w:rsidRDefault="00195A10" w:rsidP="00091C44">
            <w:pPr>
              <w:kinsoku w:val="0"/>
              <w:overflowPunct w:val="0"/>
              <w:spacing w:line="240" w:lineRule="exact"/>
              <w:jc w:val="center"/>
              <w:rPr>
                <w:rFonts w:hAnsi="Times New Roman"/>
                <w:sz w:val="20"/>
                <w:szCs w:val="16"/>
              </w:rPr>
            </w:pPr>
            <w:r w:rsidRPr="00195A10">
              <w:rPr>
                <w:rFonts w:hint="eastAsia"/>
                <w:sz w:val="20"/>
                <w:szCs w:val="16"/>
              </w:rPr>
              <w:t>9:40</w:t>
            </w:r>
            <w:r w:rsidR="00091C44" w:rsidRPr="00195A10">
              <w:rPr>
                <w:rFonts w:hint="eastAsia"/>
                <w:sz w:val="20"/>
                <w:szCs w:val="16"/>
              </w:rPr>
              <w:t>～</w:t>
            </w:r>
            <w:r w:rsidRPr="00195A10">
              <w:rPr>
                <w:rFonts w:hint="eastAsia"/>
                <w:sz w:val="20"/>
                <w:szCs w:val="16"/>
              </w:rPr>
              <w:t>10:30</w:t>
            </w:r>
          </w:p>
        </w:tc>
        <w:tc>
          <w:tcPr>
            <w:tcW w:w="1338" w:type="dxa"/>
            <w:tcBorders>
              <w:top w:val="single" w:sz="12" w:space="0" w:color="000000"/>
              <w:left w:val="single" w:sz="4" w:space="0" w:color="000000"/>
              <w:bottom w:val="double" w:sz="4" w:space="0" w:color="auto"/>
              <w:right w:val="single" w:sz="4" w:space="0" w:color="000000"/>
            </w:tcBorders>
            <w:vAlign w:val="center"/>
          </w:tcPr>
          <w:p w14:paraId="2CFEC405" w14:textId="3C927077" w:rsidR="00091C44" w:rsidRPr="00195A10" w:rsidRDefault="00195A10" w:rsidP="00091C44">
            <w:pPr>
              <w:kinsoku w:val="0"/>
              <w:overflowPunct w:val="0"/>
              <w:spacing w:line="240" w:lineRule="exact"/>
              <w:jc w:val="center"/>
              <w:rPr>
                <w:rFonts w:hAnsi="Times New Roman"/>
                <w:sz w:val="20"/>
                <w:szCs w:val="16"/>
              </w:rPr>
            </w:pPr>
            <w:r w:rsidRPr="00195A10">
              <w:rPr>
                <w:rFonts w:hint="eastAsia"/>
                <w:sz w:val="20"/>
                <w:szCs w:val="16"/>
              </w:rPr>
              <w:t>10:50</w:t>
            </w:r>
            <w:r w:rsidR="00091C44" w:rsidRPr="00195A10">
              <w:rPr>
                <w:rFonts w:hint="eastAsia"/>
                <w:sz w:val="20"/>
                <w:szCs w:val="16"/>
              </w:rPr>
              <w:t>～</w:t>
            </w:r>
            <w:r w:rsidRPr="00195A10">
              <w:rPr>
                <w:rFonts w:hint="eastAsia"/>
                <w:sz w:val="20"/>
                <w:szCs w:val="16"/>
              </w:rPr>
              <w:t>12:00</w:t>
            </w:r>
          </w:p>
        </w:tc>
        <w:tc>
          <w:tcPr>
            <w:tcW w:w="1339" w:type="dxa"/>
            <w:tcBorders>
              <w:top w:val="single" w:sz="12" w:space="0" w:color="000000"/>
              <w:left w:val="single" w:sz="4" w:space="0" w:color="000000"/>
              <w:bottom w:val="double" w:sz="4" w:space="0" w:color="auto"/>
              <w:right w:val="single" w:sz="4" w:space="0" w:color="000000"/>
            </w:tcBorders>
            <w:vAlign w:val="center"/>
          </w:tcPr>
          <w:p w14:paraId="44B2C7A9" w14:textId="34CA9C4B" w:rsidR="00091C44" w:rsidRPr="00195A10" w:rsidRDefault="00195A10" w:rsidP="00091C44">
            <w:pPr>
              <w:kinsoku w:val="0"/>
              <w:overflowPunct w:val="0"/>
              <w:spacing w:line="240" w:lineRule="exact"/>
              <w:jc w:val="center"/>
              <w:rPr>
                <w:rFonts w:hAnsi="Times New Roman"/>
                <w:sz w:val="20"/>
                <w:szCs w:val="16"/>
              </w:rPr>
            </w:pPr>
            <w:r>
              <w:rPr>
                <w:rFonts w:hint="eastAsia"/>
                <w:sz w:val="20"/>
                <w:szCs w:val="16"/>
              </w:rPr>
              <w:t>13:00</w:t>
            </w:r>
            <w:r w:rsidR="00091C44" w:rsidRPr="00195A10">
              <w:rPr>
                <w:rFonts w:hint="eastAsia"/>
                <w:sz w:val="20"/>
                <w:szCs w:val="16"/>
              </w:rPr>
              <w:t>～</w:t>
            </w:r>
            <w:r>
              <w:rPr>
                <w:rFonts w:hint="eastAsia"/>
                <w:sz w:val="20"/>
                <w:szCs w:val="16"/>
              </w:rPr>
              <w:t>14:20</w:t>
            </w:r>
          </w:p>
        </w:tc>
        <w:tc>
          <w:tcPr>
            <w:tcW w:w="1339" w:type="dxa"/>
            <w:tcBorders>
              <w:top w:val="single" w:sz="12" w:space="0" w:color="000000"/>
              <w:left w:val="single" w:sz="4" w:space="0" w:color="000000"/>
              <w:bottom w:val="double" w:sz="4" w:space="0" w:color="auto"/>
              <w:right w:val="single" w:sz="12" w:space="0" w:color="000000"/>
            </w:tcBorders>
            <w:vAlign w:val="center"/>
          </w:tcPr>
          <w:p w14:paraId="19A2820D" w14:textId="1F649412" w:rsidR="00091C44" w:rsidRPr="00195A10" w:rsidRDefault="00195A10" w:rsidP="00091C44">
            <w:pPr>
              <w:kinsoku w:val="0"/>
              <w:overflowPunct w:val="0"/>
              <w:spacing w:line="240" w:lineRule="exact"/>
              <w:jc w:val="center"/>
              <w:rPr>
                <w:rFonts w:hAnsi="Times New Roman"/>
                <w:sz w:val="20"/>
                <w:szCs w:val="16"/>
              </w:rPr>
            </w:pPr>
            <w:r>
              <w:rPr>
                <w:rFonts w:hint="eastAsia"/>
                <w:sz w:val="20"/>
                <w:szCs w:val="16"/>
              </w:rPr>
              <w:t>14:30</w:t>
            </w:r>
            <w:r w:rsidR="00091C44" w:rsidRPr="00195A10">
              <w:rPr>
                <w:rFonts w:hint="eastAsia"/>
                <w:sz w:val="20"/>
                <w:szCs w:val="16"/>
              </w:rPr>
              <w:t>～</w:t>
            </w:r>
            <w:r>
              <w:rPr>
                <w:rFonts w:hint="eastAsia"/>
                <w:sz w:val="20"/>
                <w:szCs w:val="16"/>
              </w:rPr>
              <w:t>16:00</w:t>
            </w:r>
          </w:p>
        </w:tc>
      </w:tr>
      <w:tr w:rsidR="00091C44" w:rsidRPr="00091C44" w14:paraId="36E72C1F" w14:textId="77777777" w:rsidTr="00C02319">
        <w:trPr>
          <w:trHeight w:val="692"/>
        </w:trPr>
        <w:tc>
          <w:tcPr>
            <w:tcW w:w="803" w:type="dxa"/>
            <w:tcBorders>
              <w:top w:val="double" w:sz="4" w:space="0" w:color="auto"/>
              <w:left w:val="single" w:sz="12" w:space="0" w:color="000000"/>
              <w:bottom w:val="single" w:sz="12" w:space="0" w:color="000000"/>
              <w:right w:val="single" w:sz="4" w:space="0" w:color="000000"/>
            </w:tcBorders>
            <w:vAlign w:val="center"/>
          </w:tcPr>
          <w:p w14:paraId="37F56FA9" w14:textId="77777777"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double" w:sz="4" w:space="0" w:color="auto"/>
              <w:left w:val="single" w:sz="4" w:space="0" w:color="000000"/>
              <w:bottom w:val="single" w:sz="12" w:space="0" w:color="000000"/>
              <w:right w:val="single" w:sz="4" w:space="0" w:color="000000"/>
            </w:tcBorders>
            <w:vAlign w:val="center"/>
          </w:tcPr>
          <w:p w14:paraId="5DC97F55" w14:textId="29AA5034" w:rsidR="00091C44" w:rsidRPr="00091C44" w:rsidRDefault="00195A10" w:rsidP="00091C44">
            <w:pPr>
              <w:kinsoku w:val="0"/>
              <w:overflowPunct w:val="0"/>
              <w:spacing w:line="240" w:lineRule="exact"/>
              <w:jc w:val="center"/>
              <w:rPr>
                <w:rFonts w:hAnsi="Times New Roman"/>
              </w:rPr>
            </w:pPr>
            <w:r>
              <w:rPr>
                <w:rFonts w:hAnsi="Times New Roman" w:hint="eastAsia"/>
              </w:rPr>
              <w:t>受</w:t>
            </w:r>
            <w:r w:rsidR="00155E98">
              <w:rPr>
                <w:rFonts w:hAnsi="Times New Roman" w:hint="eastAsia"/>
              </w:rPr>
              <w:t xml:space="preserve"> </w:t>
            </w:r>
            <w:r>
              <w:rPr>
                <w:rFonts w:hAnsi="Times New Roman" w:hint="eastAsia"/>
              </w:rPr>
              <w:t>付</w:t>
            </w:r>
          </w:p>
        </w:tc>
        <w:tc>
          <w:tcPr>
            <w:tcW w:w="1338" w:type="dxa"/>
            <w:tcBorders>
              <w:top w:val="double" w:sz="4" w:space="0" w:color="auto"/>
              <w:left w:val="single" w:sz="4" w:space="0" w:color="000000"/>
              <w:bottom w:val="single" w:sz="12" w:space="0" w:color="000000"/>
              <w:right w:val="single" w:sz="4" w:space="0" w:color="000000"/>
            </w:tcBorders>
            <w:vAlign w:val="center"/>
          </w:tcPr>
          <w:p w14:paraId="1626D106" w14:textId="2CBF561E" w:rsidR="00091C44" w:rsidRPr="00091C44" w:rsidRDefault="00195A10" w:rsidP="00091C44">
            <w:pPr>
              <w:kinsoku w:val="0"/>
              <w:overflowPunct w:val="0"/>
              <w:spacing w:line="240" w:lineRule="exact"/>
              <w:jc w:val="center"/>
              <w:rPr>
                <w:rFonts w:hAnsi="Times New Roman"/>
              </w:rPr>
            </w:pPr>
            <w:r>
              <w:rPr>
                <w:rFonts w:hAnsi="Times New Roman" w:hint="eastAsia"/>
              </w:rPr>
              <w:t>開会行事</w:t>
            </w:r>
          </w:p>
        </w:tc>
        <w:tc>
          <w:tcPr>
            <w:tcW w:w="1339" w:type="dxa"/>
            <w:tcBorders>
              <w:top w:val="double" w:sz="4" w:space="0" w:color="auto"/>
              <w:left w:val="single" w:sz="4" w:space="0" w:color="000000"/>
              <w:bottom w:val="single" w:sz="12" w:space="0" w:color="000000"/>
              <w:right w:val="single" w:sz="4" w:space="0" w:color="000000"/>
            </w:tcBorders>
            <w:vAlign w:val="center"/>
          </w:tcPr>
          <w:p w14:paraId="3AB81CA0" w14:textId="77777777" w:rsidR="00091C44" w:rsidRDefault="00195A10" w:rsidP="00091C44">
            <w:pPr>
              <w:kinsoku w:val="0"/>
              <w:overflowPunct w:val="0"/>
              <w:spacing w:line="240" w:lineRule="exact"/>
              <w:jc w:val="center"/>
              <w:rPr>
                <w:rFonts w:hAnsi="Times New Roman"/>
              </w:rPr>
            </w:pPr>
            <w:r>
              <w:rPr>
                <w:rFonts w:hAnsi="Times New Roman" w:hint="eastAsia"/>
              </w:rPr>
              <w:t>公開授業</w:t>
            </w:r>
          </w:p>
          <w:p w14:paraId="6A2D914B" w14:textId="5DE7B42F" w:rsidR="00195A10" w:rsidRPr="00091C44" w:rsidRDefault="00195A10" w:rsidP="00091C44">
            <w:pPr>
              <w:kinsoku w:val="0"/>
              <w:overflowPunct w:val="0"/>
              <w:spacing w:line="240" w:lineRule="exact"/>
              <w:jc w:val="center"/>
              <w:rPr>
                <w:rFonts w:hAnsi="Times New Roman"/>
              </w:rPr>
            </w:pPr>
            <w:r>
              <w:rPr>
                <w:rFonts w:hAnsi="Times New Roman" w:hint="eastAsia"/>
              </w:rPr>
              <w:t>授業研究</w:t>
            </w:r>
          </w:p>
        </w:tc>
        <w:tc>
          <w:tcPr>
            <w:tcW w:w="1338" w:type="dxa"/>
            <w:tcBorders>
              <w:top w:val="double" w:sz="4" w:space="0" w:color="auto"/>
              <w:left w:val="single" w:sz="4" w:space="0" w:color="000000"/>
              <w:bottom w:val="single" w:sz="12" w:space="0" w:color="000000"/>
              <w:right w:val="single" w:sz="4" w:space="0" w:color="000000"/>
            </w:tcBorders>
            <w:vAlign w:val="center"/>
          </w:tcPr>
          <w:p w14:paraId="712BDA56" w14:textId="48746FF6" w:rsidR="00091C44" w:rsidRPr="00091C44" w:rsidRDefault="00195A10" w:rsidP="00091C44">
            <w:pPr>
              <w:kinsoku w:val="0"/>
              <w:overflowPunct w:val="0"/>
              <w:spacing w:line="240" w:lineRule="exact"/>
              <w:jc w:val="center"/>
              <w:rPr>
                <w:rFonts w:hAnsi="Times New Roman"/>
              </w:rPr>
            </w:pPr>
            <w:r>
              <w:rPr>
                <w:rFonts w:hAnsi="Times New Roman" w:hint="eastAsia"/>
              </w:rPr>
              <w:t>分科会①</w:t>
            </w:r>
          </w:p>
        </w:tc>
        <w:tc>
          <w:tcPr>
            <w:tcW w:w="1339" w:type="dxa"/>
            <w:tcBorders>
              <w:top w:val="double" w:sz="4" w:space="0" w:color="auto"/>
              <w:left w:val="single" w:sz="4" w:space="0" w:color="000000"/>
              <w:bottom w:val="single" w:sz="12" w:space="0" w:color="000000"/>
              <w:right w:val="single" w:sz="4" w:space="0" w:color="000000"/>
            </w:tcBorders>
            <w:vAlign w:val="center"/>
          </w:tcPr>
          <w:p w14:paraId="3A640B41" w14:textId="0FE7A431" w:rsidR="00091C44" w:rsidRPr="00091C44" w:rsidRDefault="00195A10" w:rsidP="00091C44">
            <w:pPr>
              <w:kinsoku w:val="0"/>
              <w:overflowPunct w:val="0"/>
              <w:spacing w:line="240" w:lineRule="exact"/>
              <w:jc w:val="center"/>
              <w:rPr>
                <w:rFonts w:hAnsi="Times New Roman"/>
              </w:rPr>
            </w:pPr>
            <w:r>
              <w:rPr>
                <w:rFonts w:hAnsi="Times New Roman" w:hint="eastAsia"/>
              </w:rPr>
              <w:t>分科会②</w:t>
            </w:r>
          </w:p>
        </w:tc>
        <w:tc>
          <w:tcPr>
            <w:tcW w:w="1339" w:type="dxa"/>
            <w:tcBorders>
              <w:top w:val="double" w:sz="4" w:space="0" w:color="auto"/>
              <w:left w:val="single" w:sz="4" w:space="0" w:color="000000"/>
              <w:bottom w:val="single" w:sz="12" w:space="0" w:color="000000"/>
              <w:right w:val="single" w:sz="12" w:space="0" w:color="000000"/>
            </w:tcBorders>
            <w:vAlign w:val="center"/>
          </w:tcPr>
          <w:p w14:paraId="2B1099C0" w14:textId="05D39770" w:rsidR="00091C44" w:rsidRPr="00091C44" w:rsidRDefault="00195A10" w:rsidP="00091C44">
            <w:pPr>
              <w:kinsoku w:val="0"/>
              <w:overflowPunct w:val="0"/>
              <w:spacing w:line="240" w:lineRule="exact"/>
              <w:jc w:val="center"/>
              <w:rPr>
                <w:rFonts w:hAnsi="Times New Roman"/>
              </w:rPr>
            </w:pPr>
            <w:r>
              <w:rPr>
                <w:rFonts w:hAnsi="Times New Roman" w:hint="eastAsia"/>
              </w:rPr>
              <w:t>講</w:t>
            </w:r>
            <w:r w:rsidR="00155E98">
              <w:rPr>
                <w:rFonts w:hAnsi="Times New Roman" w:hint="eastAsia"/>
              </w:rPr>
              <w:t xml:space="preserve"> </w:t>
            </w:r>
            <w:r>
              <w:rPr>
                <w:rFonts w:hAnsi="Times New Roman" w:hint="eastAsia"/>
              </w:rPr>
              <w:t>演</w:t>
            </w:r>
          </w:p>
        </w:tc>
      </w:tr>
    </w:tbl>
    <w:p w14:paraId="71363D34" w14:textId="7AD69B4C" w:rsidR="007446CD" w:rsidRDefault="00091C44" w:rsidP="00091C44">
      <w:pPr>
        <w:spacing w:line="240" w:lineRule="exact"/>
      </w:pPr>
      <w:r w:rsidRPr="00091C44">
        <w:t xml:space="preserve"> </w:t>
      </w:r>
    </w:p>
    <w:p w14:paraId="1610A687" w14:textId="77777777" w:rsidR="004871A1" w:rsidRDefault="004871A1" w:rsidP="00091C44">
      <w:pPr>
        <w:spacing w:line="240" w:lineRule="exact"/>
      </w:pPr>
    </w:p>
    <w:p w14:paraId="5D948524" w14:textId="40A4113E" w:rsidR="00091C44" w:rsidRPr="00091C44" w:rsidRDefault="00091C44" w:rsidP="007446CD">
      <w:pPr>
        <w:spacing w:line="240" w:lineRule="exact"/>
        <w:ind w:firstLineChars="50" w:firstLine="110"/>
        <w:rPr>
          <w:rFonts w:hAnsi="Times New Roman"/>
          <w:spacing w:val="26"/>
        </w:rPr>
      </w:pPr>
      <w:r w:rsidRPr="00091C44">
        <w:t xml:space="preserve">(2)  </w:t>
      </w:r>
      <w:r w:rsidRPr="00091C44">
        <w:rPr>
          <w:rFonts w:hint="eastAsia"/>
        </w:rPr>
        <w:t>研究授業</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5"/>
        <w:gridCol w:w="3544"/>
        <w:gridCol w:w="2410"/>
        <w:gridCol w:w="1916"/>
      </w:tblGrid>
      <w:tr w:rsidR="00195A10" w:rsidRPr="00635EB8" w14:paraId="356C150A" w14:textId="77777777" w:rsidTr="00635EB8">
        <w:trPr>
          <w:trHeight w:val="330"/>
        </w:trPr>
        <w:tc>
          <w:tcPr>
            <w:tcW w:w="965" w:type="dxa"/>
            <w:tcBorders>
              <w:top w:val="single" w:sz="12" w:space="0" w:color="000000"/>
              <w:left w:val="single" w:sz="12" w:space="0" w:color="auto"/>
              <w:bottom w:val="double" w:sz="4" w:space="0" w:color="auto"/>
              <w:right w:val="single" w:sz="4" w:space="0" w:color="000000"/>
            </w:tcBorders>
            <w:vAlign w:val="center"/>
          </w:tcPr>
          <w:p w14:paraId="25C494CA" w14:textId="4438FA98" w:rsidR="00195A10" w:rsidRPr="00635EB8" w:rsidRDefault="004C0C2A" w:rsidP="004C0C2A">
            <w:pPr>
              <w:kinsoku w:val="0"/>
              <w:overflowPunct w:val="0"/>
              <w:spacing w:line="240" w:lineRule="exact"/>
              <w:jc w:val="center"/>
              <w:rPr>
                <w:rFonts w:hAnsi="Times New Roman"/>
                <w:szCs w:val="22"/>
              </w:rPr>
            </w:pPr>
            <w:r w:rsidRPr="00635EB8">
              <w:rPr>
                <w:rFonts w:hAnsi="Times New Roman" w:hint="eastAsia"/>
                <w:szCs w:val="22"/>
              </w:rPr>
              <w:t>学 年</w:t>
            </w:r>
          </w:p>
        </w:tc>
        <w:tc>
          <w:tcPr>
            <w:tcW w:w="3544" w:type="dxa"/>
            <w:tcBorders>
              <w:top w:val="single" w:sz="12" w:space="0" w:color="auto"/>
              <w:left w:val="single" w:sz="4" w:space="0" w:color="auto"/>
              <w:bottom w:val="double" w:sz="4" w:space="0" w:color="auto"/>
              <w:right w:val="single" w:sz="4" w:space="0" w:color="auto"/>
            </w:tcBorders>
            <w:vAlign w:val="center"/>
          </w:tcPr>
          <w:p w14:paraId="018CD3A4" w14:textId="58F27049" w:rsidR="00195A10" w:rsidRPr="00635EB8" w:rsidRDefault="004C0C2A" w:rsidP="004C0C2A">
            <w:pPr>
              <w:kinsoku w:val="0"/>
              <w:overflowPunct w:val="0"/>
              <w:spacing w:line="240" w:lineRule="exact"/>
              <w:jc w:val="center"/>
              <w:rPr>
                <w:rFonts w:asciiTheme="minorEastAsia" w:eastAsiaTheme="minorEastAsia" w:hAnsiTheme="minorEastAsia"/>
                <w:szCs w:val="22"/>
              </w:rPr>
            </w:pPr>
            <w:r w:rsidRPr="00635EB8">
              <w:rPr>
                <w:rFonts w:asciiTheme="minorEastAsia" w:eastAsiaTheme="minorEastAsia" w:hAnsiTheme="minorEastAsia" w:hint="eastAsia"/>
                <w:szCs w:val="22"/>
              </w:rPr>
              <w:t>単 元</w:t>
            </w:r>
          </w:p>
        </w:tc>
        <w:tc>
          <w:tcPr>
            <w:tcW w:w="2410" w:type="dxa"/>
            <w:tcBorders>
              <w:top w:val="single" w:sz="12" w:space="0" w:color="auto"/>
              <w:left w:val="single" w:sz="4" w:space="0" w:color="auto"/>
              <w:bottom w:val="double" w:sz="4" w:space="0" w:color="auto"/>
              <w:right w:val="single" w:sz="4" w:space="0" w:color="auto"/>
            </w:tcBorders>
            <w:vAlign w:val="center"/>
          </w:tcPr>
          <w:p w14:paraId="129FEE48" w14:textId="67CA7CE7" w:rsidR="00195A10" w:rsidRPr="00635EB8" w:rsidRDefault="004C0C2A" w:rsidP="004C0C2A">
            <w:pPr>
              <w:kinsoku w:val="0"/>
              <w:overflowPunct w:val="0"/>
              <w:spacing w:line="240" w:lineRule="exact"/>
              <w:jc w:val="center"/>
              <w:rPr>
                <w:rFonts w:asciiTheme="minorEastAsia" w:eastAsiaTheme="minorEastAsia" w:hAnsiTheme="minorEastAsia"/>
                <w:szCs w:val="22"/>
              </w:rPr>
            </w:pPr>
            <w:r w:rsidRPr="00635EB8">
              <w:rPr>
                <w:rFonts w:asciiTheme="minorEastAsia" w:eastAsiaTheme="minorEastAsia" w:hAnsiTheme="minorEastAsia" w:hint="eastAsia"/>
                <w:szCs w:val="22"/>
              </w:rPr>
              <w:t>所 属</w:t>
            </w:r>
          </w:p>
        </w:tc>
        <w:tc>
          <w:tcPr>
            <w:tcW w:w="1916" w:type="dxa"/>
            <w:tcBorders>
              <w:top w:val="single" w:sz="12" w:space="0" w:color="000000"/>
              <w:left w:val="single" w:sz="4" w:space="0" w:color="000000"/>
              <w:bottom w:val="double" w:sz="4" w:space="0" w:color="auto"/>
              <w:right w:val="single" w:sz="12" w:space="0" w:color="000000"/>
            </w:tcBorders>
            <w:vAlign w:val="center"/>
          </w:tcPr>
          <w:p w14:paraId="1C850060" w14:textId="0C229B65" w:rsidR="00195A10" w:rsidRPr="00635EB8" w:rsidRDefault="004C0C2A" w:rsidP="004C0C2A">
            <w:pPr>
              <w:kinsoku w:val="0"/>
              <w:overflowPunct w:val="0"/>
              <w:spacing w:line="240" w:lineRule="exact"/>
              <w:jc w:val="center"/>
              <w:rPr>
                <w:rFonts w:asciiTheme="minorEastAsia" w:eastAsiaTheme="minorEastAsia" w:hAnsiTheme="minorEastAsia"/>
                <w:szCs w:val="22"/>
              </w:rPr>
            </w:pPr>
            <w:r w:rsidRPr="00635EB8">
              <w:rPr>
                <w:rFonts w:asciiTheme="minorEastAsia" w:eastAsiaTheme="minorEastAsia" w:hAnsiTheme="minorEastAsia" w:hint="eastAsia"/>
                <w:szCs w:val="22"/>
              </w:rPr>
              <w:t>授 業 者</w:t>
            </w:r>
          </w:p>
        </w:tc>
      </w:tr>
      <w:tr w:rsidR="004C0C2A" w:rsidRPr="00635EB8" w14:paraId="126DDEF7" w14:textId="77777777" w:rsidTr="00C02319">
        <w:trPr>
          <w:trHeight w:val="563"/>
        </w:trPr>
        <w:tc>
          <w:tcPr>
            <w:tcW w:w="965" w:type="dxa"/>
            <w:tcBorders>
              <w:top w:val="double" w:sz="4" w:space="0" w:color="auto"/>
              <w:left w:val="single" w:sz="12" w:space="0" w:color="auto"/>
              <w:bottom w:val="nil"/>
              <w:right w:val="single" w:sz="4" w:space="0" w:color="000000"/>
            </w:tcBorders>
            <w:vAlign w:val="center"/>
          </w:tcPr>
          <w:p w14:paraId="342A6EC2" w14:textId="62610C62" w:rsidR="004C0C2A" w:rsidRPr="00635EB8" w:rsidRDefault="004C0C2A" w:rsidP="004C0C2A">
            <w:pPr>
              <w:kinsoku w:val="0"/>
              <w:overflowPunct w:val="0"/>
              <w:spacing w:line="240" w:lineRule="exact"/>
              <w:rPr>
                <w:rFonts w:hAnsi="Times New Roman"/>
                <w:szCs w:val="22"/>
              </w:rPr>
            </w:pPr>
            <w:r w:rsidRPr="00635EB8">
              <w:rPr>
                <w:rFonts w:hAnsi="Times New Roman" w:hint="eastAsia"/>
                <w:szCs w:val="22"/>
              </w:rPr>
              <w:t>第</w:t>
            </w:r>
            <w:r w:rsidR="00635EB8">
              <w:rPr>
                <w:rFonts w:hAnsi="Times New Roman" w:hint="eastAsia"/>
                <w:szCs w:val="22"/>
              </w:rPr>
              <w:t>1</w:t>
            </w:r>
            <w:r w:rsidRPr="00635EB8">
              <w:rPr>
                <w:rFonts w:hAnsi="Times New Roman" w:hint="eastAsia"/>
                <w:szCs w:val="22"/>
              </w:rPr>
              <w:t>学年</w:t>
            </w:r>
          </w:p>
        </w:tc>
        <w:tc>
          <w:tcPr>
            <w:tcW w:w="3544" w:type="dxa"/>
            <w:tcBorders>
              <w:top w:val="double" w:sz="4" w:space="0" w:color="auto"/>
              <w:left w:val="single" w:sz="4" w:space="0" w:color="auto"/>
              <w:bottom w:val="single" w:sz="4" w:space="0" w:color="auto"/>
              <w:right w:val="single" w:sz="4" w:space="0" w:color="auto"/>
            </w:tcBorders>
            <w:vAlign w:val="center"/>
          </w:tcPr>
          <w:p w14:paraId="5AE7DC52" w14:textId="1476B80E" w:rsidR="004C0C2A" w:rsidRPr="00635EB8" w:rsidRDefault="004C0C2A" w:rsidP="004C0C2A">
            <w:pPr>
              <w:kinsoku w:val="0"/>
              <w:overflowPunct w:val="0"/>
              <w:spacing w:line="240" w:lineRule="exact"/>
              <w:rPr>
                <w:rFonts w:asciiTheme="minorEastAsia" w:eastAsiaTheme="minorEastAsia" w:hAnsiTheme="minorEastAsia" w:cs="HG丸ｺﾞｼｯｸM-PRO"/>
                <w:kern w:val="0"/>
                <w:szCs w:val="22"/>
              </w:rPr>
            </w:pPr>
            <w:r w:rsidRPr="00635EB8">
              <w:rPr>
                <w:rFonts w:asciiTheme="minorEastAsia" w:eastAsiaTheme="minorEastAsia" w:hAnsiTheme="minorEastAsia" w:cs="HG丸ｺﾞｼｯｸM-PRO" w:hint="eastAsia"/>
                <w:kern w:val="0"/>
                <w:szCs w:val="22"/>
              </w:rPr>
              <w:t xml:space="preserve">文字と式　</w:t>
            </w:r>
            <w:r w:rsidR="00635EB8">
              <w:rPr>
                <w:rFonts w:asciiTheme="minorEastAsia" w:eastAsiaTheme="minorEastAsia" w:hAnsiTheme="minorEastAsia" w:cs="HG丸ｺﾞｼｯｸM-PRO" w:hint="eastAsia"/>
                <w:kern w:val="0"/>
                <w:szCs w:val="22"/>
              </w:rPr>
              <w:t xml:space="preserve"> </w:t>
            </w:r>
            <w:r w:rsidR="00635EB8">
              <w:rPr>
                <w:rFonts w:asciiTheme="minorEastAsia" w:eastAsiaTheme="minorEastAsia" w:hAnsiTheme="minorEastAsia" w:cs="HG丸ｺﾞｼｯｸM-PRO"/>
                <w:kern w:val="0"/>
                <w:szCs w:val="22"/>
              </w:rPr>
              <w:t xml:space="preserve"> </w:t>
            </w:r>
            <w:r w:rsidRPr="00635EB8">
              <w:rPr>
                <w:rFonts w:asciiTheme="minorEastAsia" w:eastAsiaTheme="minorEastAsia" w:hAnsiTheme="minorEastAsia" w:cs="HG丸ｺﾞｼｯｸM-PRO" w:hint="eastAsia"/>
                <w:kern w:val="0"/>
                <w:szCs w:val="22"/>
              </w:rPr>
              <w:t>（数と式）</w:t>
            </w:r>
          </w:p>
        </w:tc>
        <w:tc>
          <w:tcPr>
            <w:tcW w:w="2410" w:type="dxa"/>
            <w:tcBorders>
              <w:top w:val="double" w:sz="4" w:space="0" w:color="auto"/>
              <w:left w:val="single" w:sz="4" w:space="0" w:color="auto"/>
              <w:bottom w:val="single" w:sz="4" w:space="0" w:color="auto"/>
              <w:right w:val="single" w:sz="4" w:space="0" w:color="auto"/>
            </w:tcBorders>
            <w:vAlign w:val="center"/>
          </w:tcPr>
          <w:p w14:paraId="0BFC1972" w14:textId="2B95CEF1" w:rsidR="004C0C2A" w:rsidRPr="00635EB8" w:rsidRDefault="004C0C2A" w:rsidP="004C0C2A">
            <w:pPr>
              <w:kinsoku w:val="0"/>
              <w:overflowPunct w:val="0"/>
              <w:spacing w:line="240" w:lineRule="exact"/>
              <w:jc w:val="center"/>
              <w:rPr>
                <w:rFonts w:asciiTheme="minorEastAsia" w:eastAsiaTheme="minorEastAsia" w:hAnsiTheme="minorEastAsia" w:cs="HG丸ｺﾞｼｯｸM-PRO"/>
                <w:kern w:val="0"/>
                <w:szCs w:val="22"/>
              </w:rPr>
            </w:pPr>
            <w:r w:rsidRPr="00635EB8">
              <w:rPr>
                <w:rFonts w:asciiTheme="minorEastAsia" w:eastAsiaTheme="minorEastAsia" w:hAnsiTheme="minorEastAsia" w:cs="HG丸ｺﾞｼｯｸM-PRO" w:hint="eastAsia"/>
                <w:kern w:val="0"/>
                <w:szCs w:val="22"/>
              </w:rPr>
              <w:t>丸亀市立飯山中学校</w:t>
            </w:r>
          </w:p>
        </w:tc>
        <w:tc>
          <w:tcPr>
            <w:tcW w:w="1916" w:type="dxa"/>
            <w:tcBorders>
              <w:top w:val="double" w:sz="4" w:space="0" w:color="auto"/>
              <w:left w:val="single" w:sz="4" w:space="0" w:color="000000"/>
              <w:bottom w:val="nil"/>
              <w:right w:val="single" w:sz="12" w:space="0" w:color="000000"/>
            </w:tcBorders>
            <w:vAlign w:val="center"/>
          </w:tcPr>
          <w:p w14:paraId="6168F437" w14:textId="39FDEA27" w:rsidR="004C0C2A" w:rsidRPr="00635EB8" w:rsidRDefault="004C0C2A" w:rsidP="004C0C2A">
            <w:pPr>
              <w:kinsoku w:val="0"/>
              <w:overflowPunct w:val="0"/>
              <w:spacing w:line="240" w:lineRule="exact"/>
              <w:jc w:val="center"/>
              <w:rPr>
                <w:rFonts w:asciiTheme="minorEastAsia" w:eastAsiaTheme="minorEastAsia" w:hAnsiTheme="minorEastAsia" w:cs="HG丸ｺﾞｼｯｸM-PRO"/>
                <w:kern w:val="0"/>
                <w:szCs w:val="22"/>
              </w:rPr>
            </w:pPr>
            <w:r w:rsidRPr="00635EB8">
              <w:rPr>
                <w:rFonts w:asciiTheme="minorEastAsia" w:eastAsiaTheme="minorEastAsia" w:hAnsiTheme="minorEastAsia" w:cs="HG丸ｺﾞｼｯｸM-PRO" w:hint="eastAsia"/>
                <w:kern w:val="0"/>
                <w:szCs w:val="22"/>
              </w:rPr>
              <w:t>川内　浩一</w:t>
            </w:r>
          </w:p>
        </w:tc>
      </w:tr>
      <w:tr w:rsidR="004C0C2A" w:rsidRPr="00635EB8" w14:paraId="0CAE3383" w14:textId="77777777" w:rsidTr="00C02319">
        <w:trPr>
          <w:trHeight w:val="517"/>
        </w:trPr>
        <w:tc>
          <w:tcPr>
            <w:tcW w:w="965" w:type="dxa"/>
            <w:tcBorders>
              <w:top w:val="single" w:sz="4" w:space="0" w:color="000000"/>
              <w:left w:val="single" w:sz="12" w:space="0" w:color="000000"/>
              <w:bottom w:val="nil"/>
              <w:right w:val="single" w:sz="4" w:space="0" w:color="000000"/>
            </w:tcBorders>
            <w:vAlign w:val="center"/>
          </w:tcPr>
          <w:p w14:paraId="0E6FFEA2" w14:textId="050D798B" w:rsidR="004C0C2A" w:rsidRPr="00635EB8" w:rsidRDefault="004C0C2A" w:rsidP="004C0C2A">
            <w:pPr>
              <w:kinsoku w:val="0"/>
              <w:overflowPunct w:val="0"/>
              <w:spacing w:line="240" w:lineRule="exact"/>
              <w:rPr>
                <w:rFonts w:hAnsi="Times New Roman"/>
                <w:szCs w:val="22"/>
              </w:rPr>
            </w:pPr>
            <w:r w:rsidRPr="00635EB8">
              <w:rPr>
                <w:rFonts w:hAnsi="Times New Roman" w:hint="eastAsia"/>
                <w:szCs w:val="22"/>
              </w:rPr>
              <w:t>第2学年</w:t>
            </w:r>
          </w:p>
        </w:tc>
        <w:tc>
          <w:tcPr>
            <w:tcW w:w="3544" w:type="dxa"/>
            <w:tcBorders>
              <w:top w:val="single" w:sz="4" w:space="0" w:color="auto"/>
              <w:left w:val="single" w:sz="4" w:space="0" w:color="auto"/>
              <w:bottom w:val="single" w:sz="4" w:space="0" w:color="auto"/>
              <w:right w:val="single" w:sz="4" w:space="0" w:color="auto"/>
            </w:tcBorders>
            <w:vAlign w:val="center"/>
          </w:tcPr>
          <w:p w14:paraId="79884E7C" w14:textId="648FF0C7" w:rsidR="004C0C2A" w:rsidRPr="00635EB8" w:rsidRDefault="004C0C2A" w:rsidP="004C0C2A">
            <w:pPr>
              <w:kinsoku w:val="0"/>
              <w:overflowPunct w:val="0"/>
              <w:spacing w:line="240" w:lineRule="exact"/>
              <w:rPr>
                <w:rFonts w:asciiTheme="minorEastAsia" w:eastAsiaTheme="minorEastAsia" w:hAnsiTheme="minorEastAsia"/>
                <w:szCs w:val="22"/>
              </w:rPr>
            </w:pPr>
            <w:r w:rsidRPr="00635EB8">
              <w:rPr>
                <w:rFonts w:asciiTheme="minorEastAsia" w:eastAsiaTheme="minorEastAsia" w:hAnsiTheme="minorEastAsia" w:cs="HG丸ｺﾞｼｯｸM-PRO" w:hint="eastAsia"/>
                <w:kern w:val="0"/>
                <w:szCs w:val="22"/>
              </w:rPr>
              <w:t>平行と合同</w:t>
            </w:r>
            <w:r w:rsidR="00635EB8">
              <w:rPr>
                <w:rFonts w:asciiTheme="minorEastAsia" w:eastAsiaTheme="minorEastAsia" w:hAnsiTheme="minorEastAsia" w:cs="HG丸ｺﾞｼｯｸM-PRO" w:hint="eastAsia"/>
                <w:kern w:val="0"/>
                <w:szCs w:val="22"/>
              </w:rPr>
              <w:t xml:space="preserve"> </w:t>
            </w:r>
            <w:r w:rsidR="00635EB8">
              <w:rPr>
                <w:rFonts w:asciiTheme="minorEastAsia" w:eastAsiaTheme="minorEastAsia" w:hAnsiTheme="minorEastAsia" w:cs="HG丸ｺﾞｼｯｸM-PRO"/>
                <w:kern w:val="0"/>
                <w:szCs w:val="22"/>
              </w:rPr>
              <w:t xml:space="preserve"> </w:t>
            </w:r>
            <w:r w:rsidRPr="00635EB8">
              <w:rPr>
                <w:rFonts w:asciiTheme="minorEastAsia" w:eastAsiaTheme="minorEastAsia" w:hAnsiTheme="minorEastAsia" w:cs="HG丸ｺﾞｼｯｸM-PRO" w:hint="eastAsia"/>
                <w:kern w:val="0"/>
                <w:szCs w:val="22"/>
              </w:rPr>
              <w:t>（図形の性質と合同）</w:t>
            </w:r>
          </w:p>
        </w:tc>
        <w:tc>
          <w:tcPr>
            <w:tcW w:w="2410" w:type="dxa"/>
            <w:tcBorders>
              <w:top w:val="single" w:sz="4" w:space="0" w:color="auto"/>
              <w:left w:val="single" w:sz="4" w:space="0" w:color="auto"/>
              <w:bottom w:val="single" w:sz="4" w:space="0" w:color="auto"/>
              <w:right w:val="single" w:sz="4" w:space="0" w:color="auto"/>
            </w:tcBorders>
            <w:vAlign w:val="center"/>
          </w:tcPr>
          <w:p w14:paraId="7D37EFBE" w14:textId="2D30B078" w:rsidR="004C0C2A" w:rsidRPr="00635EB8" w:rsidRDefault="004C0C2A" w:rsidP="004C0C2A">
            <w:pPr>
              <w:kinsoku w:val="0"/>
              <w:overflowPunct w:val="0"/>
              <w:spacing w:line="240" w:lineRule="exact"/>
              <w:jc w:val="center"/>
              <w:rPr>
                <w:rFonts w:asciiTheme="minorEastAsia" w:eastAsiaTheme="minorEastAsia" w:hAnsiTheme="minorEastAsia"/>
                <w:szCs w:val="22"/>
              </w:rPr>
            </w:pPr>
            <w:r w:rsidRPr="00635EB8">
              <w:rPr>
                <w:rFonts w:asciiTheme="minorEastAsia" w:eastAsiaTheme="minorEastAsia" w:hAnsiTheme="minorEastAsia" w:cs="HG丸ｺﾞｼｯｸM-PRO" w:hint="eastAsia"/>
                <w:kern w:val="0"/>
                <w:szCs w:val="22"/>
              </w:rPr>
              <w:t>丸亀市立西中学校</w:t>
            </w:r>
          </w:p>
        </w:tc>
        <w:tc>
          <w:tcPr>
            <w:tcW w:w="1916" w:type="dxa"/>
            <w:tcBorders>
              <w:top w:val="single" w:sz="4" w:space="0" w:color="000000"/>
              <w:left w:val="single" w:sz="4" w:space="0" w:color="000000"/>
              <w:bottom w:val="nil"/>
              <w:right w:val="single" w:sz="12" w:space="0" w:color="000000"/>
            </w:tcBorders>
            <w:vAlign w:val="center"/>
          </w:tcPr>
          <w:p w14:paraId="65F5403C" w14:textId="0B9E6AEF" w:rsidR="004C0C2A" w:rsidRPr="00635EB8" w:rsidRDefault="004C0C2A" w:rsidP="004C0C2A">
            <w:pPr>
              <w:kinsoku w:val="0"/>
              <w:overflowPunct w:val="0"/>
              <w:spacing w:line="240" w:lineRule="exact"/>
              <w:jc w:val="center"/>
              <w:rPr>
                <w:rFonts w:asciiTheme="minorEastAsia" w:eastAsiaTheme="minorEastAsia" w:hAnsiTheme="minorEastAsia"/>
                <w:szCs w:val="22"/>
              </w:rPr>
            </w:pPr>
            <w:r w:rsidRPr="00635EB8">
              <w:rPr>
                <w:rFonts w:asciiTheme="minorEastAsia" w:eastAsiaTheme="minorEastAsia" w:hAnsiTheme="minorEastAsia" w:cs="HG丸ｺﾞｼｯｸM-PRO" w:hint="eastAsia"/>
                <w:kern w:val="0"/>
                <w:szCs w:val="22"/>
              </w:rPr>
              <w:t>石﨑　生積</w:t>
            </w:r>
          </w:p>
        </w:tc>
      </w:tr>
      <w:tr w:rsidR="004C0C2A" w:rsidRPr="00635EB8" w14:paraId="1C46C41C" w14:textId="77777777" w:rsidTr="00C02319">
        <w:trPr>
          <w:trHeight w:val="593"/>
        </w:trPr>
        <w:tc>
          <w:tcPr>
            <w:tcW w:w="965" w:type="dxa"/>
            <w:tcBorders>
              <w:top w:val="single" w:sz="4" w:space="0" w:color="000000"/>
              <w:left w:val="single" w:sz="12" w:space="0" w:color="000000"/>
              <w:bottom w:val="single" w:sz="12" w:space="0" w:color="000000"/>
              <w:right w:val="single" w:sz="4" w:space="0" w:color="000000"/>
            </w:tcBorders>
            <w:vAlign w:val="center"/>
          </w:tcPr>
          <w:p w14:paraId="11FAE9C8" w14:textId="55F723EE" w:rsidR="004C0C2A" w:rsidRPr="00635EB8" w:rsidRDefault="004C0C2A" w:rsidP="004C0C2A">
            <w:pPr>
              <w:kinsoku w:val="0"/>
              <w:overflowPunct w:val="0"/>
              <w:spacing w:line="240" w:lineRule="exact"/>
              <w:rPr>
                <w:rFonts w:hAnsi="Times New Roman"/>
                <w:szCs w:val="22"/>
              </w:rPr>
            </w:pPr>
            <w:r w:rsidRPr="00635EB8">
              <w:rPr>
                <w:rFonts w:hAnsi="Times New Roman" w:hint="eastAsia"/>
                <w:szCs w:val="22"/>
              </w:rPr>
              <w:t>第3学年</w:t>
            </w:r>
          </w:p>
        </w:tc>
        <w:tc>
          <w:tcPr>
            <w:tcW w:w="3544" w:type="dxa"/>
            <w:tcBorders>
              <w:top w:val="single" w:sz="4" w:space="0" w:color="auto"/>
              <w:left w:val="single" w:sz="4" w:space="0" w:color="auto"/>
              <w:bottom w:val="single" w:sz="12" w:space="0" w:color="auto"/>
              <w:right w:val="single" w:sz="4" w:space="0" w:color="auto"/>
            </w:tcBorders>
            <w:vAlign w:val="center"/>
          </w:tcPr>
          <w:p w14:paraId="61E7522E" w14:textId="479A95FA" w:rsidR="004C0C2A" w:rsidRPr="00635EB8" w:rsidRDefault="004C0C2A" w:rsidP="004C0C2A">
            <w:pPr>
              <w:kinsoku w:val="0"/>
              <w:overflowPunct w:val="0"/>
              <w:spacing w:line="240" w:lineRule="exact"/>
              <w:rPr>
                <w:rFonts w:asciiTheme="minorEastAsia" w:eastAsiaTheme="minorEastAsia" w:hAnsiTheme="minorEastAsia"/>
                <w:szCs w:val="22"/>
              </w:rPr>
            </w:pPr>
            <w:r w:rsidRPr="00635EB8">
              <w:rPr>
                <w:rFonts w:asciiTheme="minorEastAsia" w:eastAsiaTheme="minorEastAsia" w:hAnsiTheme="minorEastAsia" w:hint="eastAsia"/>
                <w:kern w:val="0"/>
                <w:szCs w:val="22"/>
              </w:rPr>
              <w:t>関数</w:t>
            </w:r>
            <m:oMath>
              <m:r>
                <w:rPr>
                  <w:rFonts w:ascii="Cambria Math" w:eastAsiaTheme="minorEastAsia" w:hAnsi="Cambria Math"/>
                  <w:kern w:val="0"/>
                  <w:szCs w:val="22"/>
                </w:rPr>
                <m:t>y=a</m:t>
              </m:r>
              <m:sSup>
                <m:sSupPr>
                  <m:ctrlPr>
                    <w:rPr>
                      <w:rFonts w:ascii="Cambria Math" w:eastAsiaTheme="minorEastAsia" w:hAnsi="Cambria Math"/>
                      <w:i/>
                      <w:kern w:val="0"/>
                      <w:szCs w:val="22"/>
                    </w:rPr>
                  </m:ctrlPr>
                </m:sSupPr>
                <m:e>
                  <m:r>
                    <w:rPr>
                      <w:rFonts w:ascii="Cambria Math" w:eastAsiaTheme="minorEastAsia" w:hAnsi="Cambria Math"/>
                      <w:kern w:val="0"/>
                      <w:szCs w:val="22"/>
                    </w:rPr>
                    <m:t>x</m:t>
                  </m:r>
                </m:e>
                <m:sup>
                  <m:r>
                    <w:rPr>
                      <w:rFonts w:ascii="Cambria Math" w:eastAsiaTheme="minorEastAsia" w:hAnsi="Cambria Math"/>
                      <w:kern w:val="0"/>
                      <w:szCs w:val="22"/>
                    </w:rPr>
                    <m:t>2</m:t>
                  </m:r>
                </m:sup>
              </m:sSup>
            </m:oMath>
            <w:r w:rsidR="00635EB8">
              <w:rPr>
                <w:rFonts w:asciiTheme="minorEastAsia" w:eastAsiaTheme="minorEastAsia" w:hAnsiTheme="minorEastAsia" w:hint="eastAsia"/>
                <w:kern w:val="0"/>
                <w:szCs w:val="22"/>
              </w:rPr>
              <w:t xml:space="preserve"> </w:t>
            </w:r>
            <w:r w:rsidRPr="00635EB8">
              <w:rPr>
                <w:rFonts w:asciiTheme="minorEastAsia" w:eastAsiaTheme="minorEastAsia" w:hAnsiTheme="minorEastAsia" w:hint="eastAsia"/>
                <w:kern w:val="0"/>
                <w:szCs w:val="22"/>
              </w:rPr>
              <w:t>（関数</w:t>
            </w:r>
            <m:oMath>
              <m:r>
                <w:rPr>
                  <w:rFonts w:ascii="Cambria Math" w:eastAsiaTheme="minorEastAsia" w:hAnsi="Cambria Math"/>
                  <w:kern w:val="0"/>
                  <w:szCs w:val="22"/>
                </w:rPr>
                <m:t>y=a</m:t>
              </m:r>
              <m:sSup>
                <m:sSupPr>
                  <m:ctrlPr>
                    <w:rPr>
                      <w:rFonts w:ascii="Cambria Math" w:eastAsiaTheme="minorEastAsia" w:hAnsi="Cambria Math"/>
                      <w:i/>
                      <w:kern w:val="0"/>
                      <w:szCs w:val="22"/>
                    </w:rPr>
                  </m:ctrlPr>
                </m:sSupPr>
                <m:e>
                  <m:r>
                    <w:rPr>
                      <w:rFonts w:ascii="Cambria Math" w:eastAsiaTheme="minorEastAsia" w:hAnsi="Cambria Math"/>
                      <w:kern w:val="0"/>
                      <w:szCs w:val="22"/>
                    </w:rPr>
                    <m:t>x</m:t>
                  </m:r>
                </m:e>
                <m:sup>
                  <m:r>
                    <w:rPr>
                      <w:rFonts w:ascii="Cambria Math" w:eastAsiaTheme="minorEastAsia" w:hAnsi="Cambria Math"/>
                      <w:kern w:val="0"/>
                      <w:szCs w:val="22"/>
                    </w:rPr>
                    <m:t>2</m:t>
                  </m:r>
                </m:sup>
              </m:sSup>
            </m:oMath>
            <w:r w:rsidRPr="00635EB8">
              <w:rPr>
                <w:rFonts w:asciiTheme="minorEastAsia" w:eastAsiaTheme="minorEastAsia" w:hAnsiTheme="minorEastAsia" w:hint="eastAsia"/>
                <w:kern w:val="0"/>
                <w:szCs w:val="22"/>
              </w:rPr>
              <w:t>）</w:t>
            </w:r>
          </w:p>
        </w:tc>
        <w:tc>
          <w:tcPr>
            <w:tcW w:w="2410" w:type="dxa"/>
            <w:tcBorders>
              <w:top w:val="single" w:sz="4" w:space="0" w:color="auto"/>
              <w:left w:val="single" w:sz="4" w:space="0" w:color="auto"/>
              <w:bottom w:val="single" w:sz="12" w:space="0" w:color="auto"/>
              <w:right w:val="single" w:sz="4" w:space="0" w:color="auto"/>
            </w:tcBorders>
            <w:vAlign w:val="center"/>
          </w:tcPr>
          <w:p w14:paraId="02489538" w14:textId="3FEEB8EC" w:rsidR="004C0C2A" w:rsidRPr="00635EB8" w:rsidRDefault="004C0C2A" w:rsidP="004C0C2A">
            <w:pPr>
              <w:kinsoku w:val="0"/>
              <w:overflowPunct w:val="0"/>
              <w:spacing w:line="240" w:lineRule="exact"/>
              <w:jc w:val="center"/>
              <w:rPr>
                <w:rFonts w:asciiTheme="minorEastAsia" w:eastAsiaTheme="minorEastAsia" w:hAnsiTheme="minorEastAsia"/>
                <w:szCs w:val="22"/>
              </w:rPr>
            </w:pPr>
            <w:r w:rsidRPr="00635EB8">
              <w:rPr>
                <w:rFonts w:asciiTheme="minorEastAsia" w:eastAsiaTheme="minorEastAsia" w:hAnsiTheme="minorEastAsia" w:cs="HG丸ｺﾞｼｯｸM-PRO" w:hint="eastAsia"/>
                <w:color w:val="000000"/>
                <w:kern w:val="0"/>
                <w:szCs w:val="22"/>
              </w:rPr>
              <w:t>丸亀市立南中学校</w:t>
            </w:r>
          </w:p>
        </w:tc>
        <w:tc>
          <w:tcPr>
            <w:tcW w:w="1916" w:type="dxa"/>
            <w:tcBorders>
              <w:top w:val="single" w:sz="4" w:space="0" w:color="000000"/>
              <w:left w:val="single" w:sz="4" w:space="0" w:color="000000"/>
              <w:bottom w:val="single" w:sz="12" w:space="0" w:color="000000"/>
              <w:right w:val="single" w:sz="12" w:space="0" w:color="000000"/>
            </w:tcBorders>
            <w:vAlign w:val="center"/>
          </w:tcPr>
          <w:p w14:paraId="3591250A" w14:textId="651C42D0" w:rsidR="004C0C2A" w:rsidRPr="00635EB8" w:rsidRDefault="004C0C2A" w:rsidP="004C0C2A">
            <w:pPr>
              <w:kinsoku w:val="0"/>
              <w:overflowPunct w:val="0"/>
              <w:spacing w:line="240" w:lineRule="exact"/>
              <w:jc w:val="center"/>
              <w:rPr>
                <w:rFonts w:asciiTheme="minorEastAsia" w:eastAsiaTheme="minorEastAsia" w:hAnsiTheme="minorEastAsia"/>
                <w:szCs w:val="22"/>
              </w:rPr>
            </w:pPr>
            <w:r w:rsidRPr="00635EB8">
              <w:rPr>
                <w:rFonts w:asciiTheme="minorEastAsia" w:eastAsiaTheme="minorEastAsia" w:hAnsiTheme="minorEastAsia" w:cs="HG丸ｺﾞｼｯｸM-PRO" w:hint="eastAsia"/>
                <w:color w:val="000000"/>
                <w:kern w:val="0"/>
                <w:szCs w:val="22"/>
              </w:rPr>
              <w:t>岡本恵里香</w:t>
            </w:r>
          </w:p>
        </w:tc>
      </w:tr>
    </w:tbl>
    <w:p w14:paraId="78F1D360" w14:textId="17D13C86" w:rsidR="007446CD" w:rsidRDefault="007446CD" w:rsidP="007446CD">
      <w:pPr>
        <w:spacing w:line="240" w:lineRule="exact"/>
        <w:ind w:firstLineChars="50" w:firstLine="110"/>
      </w:pPr>
    </w:p>
    <w:p w14:paraId="510B8BFD" w14:textId="77777777" w:rsidR="004871A1" w:rsidRDefault="004871A1" w:rsidP="007446CD">
      <w:pPr>
        <w:spacing w:line="240" w:lineRule="exact"/>
        <w:ind w:firstLineChars="50" w:firstLine="110"/>
      </w:pPr>
    </w:p>
    <w:p w14:paraId="6D868627" w14:textId="48D6F13F" w:rsidR="007446CD" w:rsidRDefault="007446CD" w:rsidP="00592C5E">
      <w:pPr>
        <w:spacing w:line="240" w:lineRule="exact"/>
        <w:ind w:firstLineChars="50" w:firstLine="110"/>
      </w:pPr>
      <w:r w:rsidRPr="00091C44">
        <w:t>(</w:t>
      </w:r>
      <w:r>
        <w:rPr>
          <w:rFonts w:hint="eastAsia"/>
        </w:rPr>
        <w:t>3</w:t>
      </w:r>
      <w:r w:rsidRPr="00091C44">
        <w:t xml:space="preserve">)  </w:t>
      </w:r>
      <w:r w:rsidRPr="00091C44">
        <w:rPr>
          <w:rFonts w:hint="eastAsia"/>
        </w:rPr>
        <w:t>全体</w:t>
      </w:r>
      <w:r>
        <w:rPr>
          <w:rFonts w:hint="eastAsia"/>
        </w:rPr>
        <w:t>講演</w:t>
      </w:r>
    </w:p>
    <w:p w14:paraId="59FF3B4E" w14:textId="6EB516DC" w:rsidR="007446CD" w:rsidRDefault="007446CD" w:rsidP="00635EB8">
      <w:pPr>
        <w:spacing w:line="240" w:lineRule="exact"/>
        <w:ind w:firstLineChars="300" w:firstLine="657"/>
      </w:pPr>
      <w:r>
        <w:rPr>
          <w:rFonts w:hint="eastAsia"/>
        </w:rPr>
        <w:t>演</w:t>
      </w:r>
      <w:r w:rsidR="00635EB8">
        <w:rPr>
          <w:rFonts w:hint="eastAsia"/>
        </w:rPr>
        <w:t xml:space="preserve"> </w:t>
      </w:r>
      <w:r>
        <w:rPr>
          <w:rFonts w:hint="eastAsia"/>
        </w:rPr>
        <w:t xml:space="preserve"> 題：「</w:t>
      </w:r>
      <w:r w:rsidRPr="007446CD">
        <w:rPr>
          <w:rFonts w:hint="eastAsia"/>
        </w:rPr>
        <w:t>私の授業</w:t>
      </w:r>
      <w:r>
        <w:rPr>
          <w:rFonts w:hint="eastAsia"/>
        </w:rPr>
        <w:t>」</w:t>
      </w:r>
      <w:r w:rsidRPr="007446CD">
        <w:rPr>
          <w:rFonts w:hint="eastAsia"/>
        </w:rPr>
        <w:t>に向かって</w:t>
      </w:r>
    </w:p>
    <w:p w14:paraId="337F6FC1" w14:textId="5A8F5FBA" w:rsidR="007446CD" w:rsidRDefault="007446CD">
      <w:pPr>
        <w:widowControl/>
        <w:jc w:val="left"/>
      </w:pPr>
      <w:r w:rsidRPr="007446CD">
        <w:rPr>
          <w:rFonts w:hint="eastAsia"/>
        </w:rPr>
        <w:t xml:space="preserve">　</w:t>
      </w:r>
      <w:r w:rsidR="00635EB8">
        <w:rPr>
          <w:rFonts w:hint="eastAsia"/>
        </w:rPr>
        <w:t xml:space="preserve"> </w:t>
      </w:r>
      <w:r w:rsidR="00635EB8">
        <w:t xml:space="preserve">  </w:t>
      </w:r>
      <w:r>
        <w:rPr>
          <w:rFonts w:hint="eastAsia"/>
        </w:rPr>
        <w:t xml:space="preserve"> 講</w:t>
      </w:r>
      <w:r w:rsidR="00635EB8">
        <w:rPr>
          <w:rFonts w:hint="eastAsia"/>
        </w:rPr>
        <w:t xml:space="preserve"> </w:t>
      </w:r>
      <w:r>
        <w:rPr>
          <w:rFonts w:hint="eastAsia"/>
        </w:rPr>
        <w:t xml:space="preserve"> 師：</w:t>
      </w:r>
      <w:r w:rsidRPr="007446CD">
        <w:rPr>
          <w:rFonts w:hint="eastAsia"/>
        </w:rPr>
        <w:t>信州大学</w:t>
      </w:r>
      <w:r w:rsidR="00592C5E">
        <w:rPr>
          <w:rFonts w:hint="eastAsia"/>
        </w:rPr>
        <w:t xml:space="preserve">　</w:t>
      </w:r>
      <w:r w:rsidRPr="007446CD">
        <w:rPr>
          <w:rFonts w:hint="eastAsia"/>
        </w:rPr>
        <w:t>教育学部</w:t>
      </w:r>
      <w:r w:rsidR="00592C5E">
        <w:rPr>
          <w:rFonts w:hint="eastAsia"/>
        </w:rPr>
        <w:t xml:space="preserve">　</w:t>
      </w:r>
      <w:r w:rsidRPr="007446CD">
        <w:rPr>
          <w:rFonts w:hint="eastAsia"/>
        </w:rPr>
        <w:t xml:space="preserve">教授　</w:t>
      </w:r>
      <w:r w:rsidR="00592C5E">
        <w:rPr>
          <w:rFonts w:hint="eastAsia"/>
        </w:rPr>
        <w:t xml:space="preserve">　</w:t>
      </w:r>
      <w:r w:rsidRPr="007446CD">
        <w:rPr>
          <w:rFonts w:hint="eastAsia"/>
        </w:rPr>
        <w:t>宮﨑　樹夫 先生</w:t>
      </w:r>
    </w:p>
    <w:p w14:paraId="05D6BEB1" w14:textId="77777777" w:rsidR="007446CD" w:rsidRDefault="007446CD">
      <w:pPr>
        <w:widowControl/>
        <w:jc w:val="left"/>
      </w:pPr>
      <w:r>
        <w:br w:type="page"/>
      </w:r>
    </w:p>
    <w:p w14:paraId="61DE179F" w14:textId="32767798" w:rsidR="00091C44" w:rsidRPr="00091C44" w:rsidRDefault="00091C44" w:rsidP="007446CD">
      <w:pPr>
        <w:spacing w:line="240" w:lineRule="exact"/>
        <w:ind w:firstLineChars="50" w:firstLine="110"/>
        <w:rPr>
          <w:rFonts w:hAnsi="Times New Roman"/>
          <w:spacing w:val="26"/>
        </w:rPr>
      </w:pPr>
      <w:r w:rsidRPr="00091C44">
        <w:lastRenderedPageBreak/>
        <w:t>(</w:t>
      </w:r>
      <w:r w:rsidR="007446CD">
        <w:rPr>
          <w:rFonts w:hint="eastAsia"/>
        </w:rPr>
        <w:t>4</w:t>
      </w:r>
      <w:r w:rsidRPr="00091C44">
        <w:t xml:space="preserve">)  </w:t>
      </w:r>
      <w:r w:rsidRPr="00091C44">
        <w:rPr>
          <w:rFonts w:hint="eastAsia"/>
        </w:rPr>
        <w:t>分科会</w:t>
      </w:r>
    </w:p>
    <w:tbl>
      <w:tblPr>
        <w:tblW w:w="8903"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17"/>
        <w:gridCol w:w="2410"/>
        <w:gridCol w:w="2976"/>
      </w:tblGrid>
      <w:tr w:rsidR="0051495F" w:rsidRPr="00091C44" w14:paraId="4F682549" w14:textId="77777777" w:rsidTr="00906630">
        <w:trPr>
          <w:trHeight w:val="229"/>
        </w:trPr>
        <w:tc>
          <w:tcPr>
            <w:tcW w:w="3517" w:type="dxa"/>
            <w:tcBorders>
              <w:top w:val="single" w:sz="12" w:space="0" w:color="000000"/>
              <w:left w:val="single" w:sz="12" w:space="0" w:color="000000"/>
              <w:bottom w:val="double" w:sz="4" w:space="0" w:color="auto"/>
              <w:right w:val="single" w:sz="4" w:space="0" w:color="000000"/>
            </w:tcBorders>
            <w:vAlign w:val="center"/>
          </w:tcPr>
          <w:p w14:paraId="203D2A78" w14:textId="3ADFDDB6" w:rsidR="0051495F" w:rsidRPr="00091C44" w:rsidRDefault="0051495F" w:rsidP="0051495F">
            <w:pPr>
              <w:kinsoku w:val="0"/>
              <w:overflowPunct w:val="0"/>
              <w:spacing w:line="240" w:lineRule="exact"/>
              <w:jc w:val="center"/>
              <w:rPr>
                <w:rFonts w:hAnsi="Times New Roman"/>
              </w:rPr>
            </w:pPr>
            <w:r w:rsidRPr="00091C44">
              <w:rPr>
                <w:rFonts w:hint="eastAsia"/>
              </w:rPr>
              <w:t>研</w:t>
            </w:r>
            <w:r>
              <w:rPr>
                <w:rFonts w:hint="eastAsia"/>
              </w:rPr>
              <w:t xml:space="preserve"> </w:t>
            </w:r>
            <w:r w:rsidRPr="00091C44">
              <w:rPr>
                <w:rFonts w:hint="eastAsia"/>
              </w:rPr>
              <w:t>究</w:t>
            </w:r>
            <w:r>
              <w:rPr>
                <w:rFonts w:hint="eastAsia"/>
              </w:rPr>
              <w:t xml:space="preserve"> </w:t>
            </w:r>
            <w:r w:rsidRPr="00091C44">
              <w:rPr>
                <w:rFonts w:hint="eastAsia"/>
              </w:rPr>
              <w:t>主</w:t>
            </w:r>
            <w:r>
              <w:rPr>
                <w:rFonts w:hint="eastAsia"/>
              </w:rPr>
              <w:t xml:space="preserve"> </w:t>
            </w:r>
            <w:r w:rsidRPr="00091C44">
              <w:rPr>
                <w:rFonts w:hint="eastAsia"/>
              </w:rPr>
              <w:t>題</w:t>
            </w:r>
          </w:p>
        </w:tc>
        <w:tc>
          <w:tcPr>
            <w:tcW w:w="2410" w:type="dxa"/>
            <w:tcBorders>
              <w:top w:val="single" w:sz="12" w:space="0" w:color="000000"/>
              <w:left w:val="single" w:sz="4" w:space="0" w:color="000000"/>
              <w:bottom w:val="double" w:sz="4" w:space="0" w:color="auto"/>
              <w:right w:val="single" w:sz="4" w:space="0" w:color="000000"/>
            </w:tcBorders>
            <w:vAlign w:val="center"/>
          </w:tcPr>
          <w:p w14:paraId="65931329" w14:textId="58AA7C4D" w:rsidR="0051495F" w:rsidRPr="00091C44" w:rsidRDefault="0051495F" w:rsidP="0051495F">
            <w:pPr>
              <w:kinsoku w:val="0"/>
              <w:overflowPunct w:val="0"/>
              <w:spacing w:line="240" w:lineRule="exact"/>
              <w:jc w:val="center"/>
              <w:rPr>
                <w:rFonts w:hAnsi="Times New Roman"/>
              </w:rPr>
            </w:pPr>
            <w:r w:rsidRPr="00091C44">
              <w:rPr>
                <w:rFonts w:hint="eastAsia"/>
              </w:rPr>
              <w:t>提　案　者</w:t>
            </w:r>
          </w:p>
        </w:tc>
        <w:tc>
          <w:tcPr>
            <w:tcW w:w="2976" w:type="dxa"/>
            <w:tcBorders>
              <w:top w:val="single" w:sz="12" w:space="0" w:color="000000"/>
              <w:left w:val="single" w:sz="4" w:space="0" w:color="000000"/>
              <w:bottom w:val="double" w:sz="4" w:space="0" w:color="auto"/>
              <w:right w:val="single" w:sz="12" w:space="0" w:color="000000"/>
            </w:tcBorders>
            <w:vAlign w:val="center"/>
          </w:tcPr>
          <w:p w14:paraId="04DA8D37" w14:textId="63CC1A77" w:rsidR="0051495F" w:rsidRPr="00091C44" w:rsidRDefault="0051495F" w:rsidP="0051495F">
            <w:pPr>
              <w:kinsoku w:val="0"/>
              <w:overflowPunct w:val="0"/>
              <w:spacing w:line="240" w:lineRule="exact"/>
              <w:jc w:val="center"/>
              <w:rPr>
                <w:rFonts w:hAnsi="Times New Roman"/>
              </w:rPr>
            </w:pPr>
            <w:r w:rsidRPr="00091C44">
              <w:rPr>
                <w:rFonts w:hint="eastAsia"/>
              </w:rPr>
              <w:t>指</w:t>
            </w:r>
            <w:r>
              <w:rPr>
                <w:rFonts w:hint="eastAsia"/>
              </w:rPr>
              <w:t xml:space="preserve"> </w:t>
            </w:r>
            <w:r w:rsidRPr="00091C44">
              <w:rPr>
                <w:rFonts w:hint="eastAsia"/>
              </w:rPr>
              <w:t>導</w:t>
            </w:r>
            <w:r>
              <w:rPr>
                <w:rFonts w:hint="eastAsia"/>
              </w:rPr>
              <w:t xml:space="preserve"> </w:t>
            </w:r>
            <w:r w:rsidRPr="00091C44">
              <w:rPr>
                <w:rFonts w:hint="eastAsia"/>
              </w:rPr>
              <w:t>助</w:t>
            </w:r>
            <w:r>
              <w:rPr>
                <w:rFonts w:hint="eastAsia"/>
              </w:rPr>
              <w:t xml:space="preserve"> </w:t>
            </w:r>
            <w:r w:rsidRPr="00091C44">
              <w:rPr>
                <w:rFonts w:hint="eastAsia"/>
              </w:rPr>
              <w:t>言</w:t>
            </w:r>
            <w:r>
              <w:rPr>
                <w:rFonts w:hint="eastAsia"/>
              </w:rPr>
              <w:t xml:space="preserve"> </w:t>
            </w:r>
            <w:r w:rsidRPr="00091C44">
              <w:rPr>
                <w:rFonts w:hint="eastAsia"/>
              </w:rPr>
              <w:t>者</w:t>
            </w:r>
          </w:p>
        </w:tc>
      </w:tr>
      <w:tr w:rsidR="0051495F" w:rsidRPr="00091C44" w14:paraId="2DAF7304" w14:textId="77777777" w:rsidTr="00906630">
        <w:trPr>
          <w:trHeight w:val="268"/>
        </w:trPr>
        <w:tc>
          <w:tcPr>
            <w:tcW w:w="3517" w:type="dxa"/>
            <w:tcBorders>
              <w:top w:val="double" w:sz="4" w:space="0" w:color="auto"/>
              <w:left w:val="single" w:sz="12" w:space="0" w:color="000000"/>
              <w:bottom w:val="nil"/>
              <w:right w:val="single" w:sz="4" w:space="0" w:color="000000"/>
            </w:tcBorders>
            <w:vAlign w:val="center"/>
          </w:tcPr>
          <w:p w14:paraId="696B4519" w14:textId="784A9AAF" w:rsidR="0051495F" w:rsidRPr="00091C44" w:rsidRDefault="0051495F" w:rsidP="00C44947">
            <w:pPr>
              <w:kinsoku w:val="0"/>
              <w:overflowPunct w:val="0"/>
              <w:spacing w:line="240" w:lineRule="exact"/>
              <w:rPr>
                <w:rFonts w:hAnsi="Times New Roman"/>
              </w:rPr>
            </w:pPr>
            <w:r w:rsidRPr="0051495F">
              <w:rPr>
                <w:rFonts w:hAnsi="Times New Roman" w:hint="eastAsia"/>
              </w:rPr>
              <w:t>生徒による問題発見の場を大切にした授業実践</w:t>
            </w:r>
          </w:p>
        </w:tc>
        <w:tc>
          <w:tcPr>
            <w:tcW w:w="2410" w:type="dxa"/>
            <w:tcBorders>
              <w:top w:val="double" w:sz="4" w:space="0" w:color="auto"/>
              <w:left w:val="single" w:sz="4" w:space="0" w:color="000000"/>
              <w:bottom w:val="nil"/>
              <w:right w:val="single" w:sz="4" w:space="0" w:color="000000"/>
            </w:tcBorders>
            <w:vAlign w:val="center"/>
          </w:tcPr>
          <w:p w14:paraId="6A9F3042" w14:textId="77777777" w:rsidR="0051495F" w:rsidRDefault="0051495F" w:rsidP="00C44947">
            <w:pPr>
              <w:kinsoku w:val="0"/>
              <w:overflowPunct w:val="0"/>
              <w:spacing w:line="240" w:lineRule="exact"/>
              <w:rPr>
                <w:rFonts w:hAnsi="Times New Roman"/>
              </w:rPr>
            </w:pPr>
            <w:r>
              <w:rPr>
                <w:rFonts w:hAnsi="Times New Roman" w:hint="eastAsia"/>
              </w:rPr>
              <w:t>坂出市立白峰中学校</w:t>
            </w:r>
          </w:p>
          <w:p w14:paraId="5346B948" w14:textId="2464A155" w:rsidR="0051495F" w:rsidRPr="00091C44" w:rsidRDefault="0051495F" w:rsidP="00906630">
            <w:pPr>
              <w:kinsoku w:val="0"/>
              <w:overflowPunct w:val="0"/>
              <w:spacing w:line="240" w:lineRule="exact"/>
              <w:jc w:val="right"/>
              <w:rPr>
                <w:rFonts w:hAnsi="Times New Roman"/>
              </w:rPr>
            </w:pPr>
            <w:r w:rsidRPr="0051495F">
              <w:rPr>
                <w:rFonts w:hAnsi="Times New Roman" w:hint="eastAsia"/>
              </w:rPr>
              <w:t>梶</w:t>
            </w:r>
            <w:r>
              <w:rPr>
                <w:rFonts w:hAnsi="Times New Roman" w:hint="eastAsia"/>
              </w:rPr>
              <w:t xml:space="preserve"> </w:t>
            </w:r>
            <w:r w:rsidRPr="0051495F">
              <w:rPr>
                <w:rFonts w:hAnsi="Times New Roman" w:hint="eastAsia"/>
              </w:rPr>
              <w:t xml:space="preserve">　弘明</w:t>
            </w:r>
          </w:p>
        </w:tc>
        <w:tc>
          <w:tcPr>
            <w:tcW w:w="2976" w:type="dxa"/>
            <w:tcBorders>
              <w:top w:val="double" w:sz="4" w:space="0" w:color="auto"/>
              <w:left w:val="single" w:sz="4" w:space="0" w:color="000000"/>
              <w:bottom w:val="nil"/>
              <w:right w:val="single" w:sz="12" w:space="0" w:color="000000"/>
            </w:tcBorders>
            <w:vAlign w:val="center"/>
          </w:tcPr>
          <w:p w14:paraId="1562D920" w14:textId="77777777" w:rsidR="0051495F" w:rsidRPr="0051495F" w:rsidRDefault="0051495F" w:rsidP="00C44947">
            <w:pPr>
              <w:kinsoku w:val="0"/>
              <w:overflowPunct w:val="0"/>
              <w:spacing w:line="240" w:lineRule="exact"/>
              <w:rPr>
                <w:rFonts w:hAnsi="Times New Roman"/>
              </w:rPr>
            </w:pPr>
            <w:r w:rsidRPr="0051495F">
              <w:rPr>
                <w:rFonts w:hAnsi="Times New Roman" w:hint="eastAsia"/>
              </w:rPr>
              <w:t>宇部市立西岐波中学校</w:t>
            </w:r>
          </w:p>
          <w:p w14:paraId="0C3069AF" w14:textId="38E956DC" w:rsidR="0051495F" w:rsidRPr="0051495F" w:rsidRDefault="00EF01E8" w:rsidP="004A1DBD">
            <w:pPr>
              <w:kinsoku w:val="0"/>
              <w:overflowPunct w:val="0"/>
              <w:spacing w:line="240" w:lineRule="exact"/>
              <w:ind w:firstLineChars="400" w:firstLine="876"/>
              <w:rPr>
                <w:rFonts w:hAnsi="Times New Roman"/>
              </w:rPr>
            </w:pPr>
            <w:r>
              <w:rPr>
                <w:rFonts w:hAnsi="Times New Roman" w:hint="eastAsia"/>
              </w:rPr>
              <w:t xml:space="preserve">校長　</w:t>
            </w:r>
            <w:r w:rsidR="00C44947">
              <w:rPr>
                <w:rFonts w:hAnsi="Times New Roman" w:hint="eastAsia"/>
              </w:rPr>
              <w:t xml:space="preserve">　</w:t>
            </w:r>
            <w:r w:rsidR="0051495F" w:rsidRPr="0051495F">
              <w:rPr>
                <w:rFonts w:hAnsi="Times New Roman" w:hint="eastAsia"/>
              </w:rPr>
              <w:t>阿武</w:t>
            </w:r>
            <w:r w:rsidR="004A1DBD">
              <w:rPr>
                <w:rFonts w:hAnsi="Times New Roman" w:hint="eastAsia"/>
              </w:rPr>
              <w:t xml:space="preserve">　</w:t>
            </w:r>
            <w:r w:rsidR="0051495F" w:rsidRPr="0051495F">
              <w:rPr>
                <w:rFonts w:hAnsi="Times New Roman" w:hint="eastAsia"/>
              </w:rPr>
              <w:t xml:space="preserve">　勲</w:t>
            </w:r>
          </w:p>
          <w:p w14:paraId="385315DF" w14:textId="77777777" w:rsidR="0051495F" w:rsidRPr="0051495F" w:rsidRDefault="0051495F" w:rsidP="00C44947">
            <w:pPr>
              <w:kinsoku w:val="0"/>
              <w:overflowPunct w:val="0"/>
              <w:spacing w:line="240" w:lineRule="exact"/>
              <w:rPr>
                <w:rFonts w:hAnsi="Times New Roman"/>
              </w:rPr>
            </w:pPr>
            <w:r w:rsidRPr="0051495F">
              <w:rPr>
                <w:rFonts w:hAnsi="Times New Roman" w:hint="eastAsia"/>
              </w:rPr>
              <w:t>愛媛大学教育学部</w:t>
            </w:r>
          </w:p>
          <w:p w14:paraId="6CEF26C6" w14:textId="6718AE73" w:rsidR="0051495F" w:rsidRPr="00091C44" w:rsidRDefault="004A1DBD" w:rsidP="004A1DBD">
            <w:pPr>
              <w:kinsoku w:val="0"/>
              <w:overflowPunct w:val="0"/>
              <w:spacing w:line="240" w:lineRule="exact"/>
              <w:ind w:firstLineChars="400" w:firstLine="876"/>
              <w:rPr>
                <w:rFonts w:hAnsi="Times New Roman"/>
              </w:rPr>
            </w:pPr>
            <w:r>
              <w:rPr>
                <w:rFonts w:hAnsi="Times New Roman" w:hint="eastAsia"/>
              </w:rPr>
              <w:t xml:space="preserve">教授　　</w:t>
            </w:r>
            <w:r w:rsidR="0051495F" w:rsidRPr="0051495F">
              <w:rPr>
                <w:rFonts w:hAnsi="Times New Roman" w:hint="eastAsia"/>
              </w:rPr>
              <w:t>吉村　直道</w:t>
            </w:r>
          </w:p>
        </w:tc>
      </w:tr>
      <w:tr w:rsidR="0051495F" w:rsidRPr="00091C44" w14:paraId="1609D7F5" w14:textId="77777777" w:rsidTr="00C44947">
        <w:trPr>
          <w:trHeight w:val="268"/>
        </w:trPr>
        <w:tc>
          <w:tcPr>
            <w:tcW w:w="3517" w:type="dxa"/>
            <w:tcBorders>
              <w:top w:val="single" w:sz="4" w:space="0" w:color="000000"/>
              <w:left w:val="single" w:sz="12" w:space="0" w:color="000000"/>
              <w:bottom w:val="nil"/>
              <w:right w:val="single" w:sz="4" w:space="0" w:color="000000"/>
            </w:tcBorders>
            <w:vAlign w:val="center"/>
          </w:tcPr>
          <w:p w14:paraId="26DE969F" w14:textId="7314662B" w:rsidR="0051495F" w:rsidRPr="00091C44" w:rsidRDefault="0051495F" w:rsidP="00C44947">
            <w:pPr>
              <w:kinsoku w:val="0"/>
              <w:overflowPunct w:val="0"/>
              <w:spacing w:line="240" w:lineRule="exact"/>
              <w:rPr>
                <w:rFonts w:hAnsi="Times New Roman"/>
              </w:rPr>
            </w:pPr>
            <w:r w:rsidRPr="0051495F">
              <w:rPr>
                <w:rFonts w:hAnsi="Times New Roman" w:hint="eastAsia"/>
              </w:rPr>
              <w:t>主体的に学びに向かう授業展開の工夫</w:t>
            </w:r>
          </w:p>
        </w:tc>
        <w:tc>
          <w:tcPr>
            <w:tcW w:w="2410" w:type="dxa"/>
            <w:tcBorders>
              <w:top w:val="single" w:sz="4" w:space="0" w:color="000000"/>
              <w:left w:val="single" w:sz="4" w:space="0" w:color="000000"/>
              <w:bottom w:val="nil"/>
              <w:right w:val="single" w:sz="4" w:space="0" w:color="000000"/>
            </w:tcBorders>
            <w:vAlign w:val="center"/>
          </w:tcPr>
          <w:p w14:paraId="40EB77ED" w14:textId="77777777" w:rsidR="0051495F" w:rsidRDefault="0051495F" w:rsidP="00C44947">
            <w:pPr>
              <w:kinsoku w:val="0"/>
              <w:overflowPunct w:val="0"/>
              <w:spacing w:line="240" w:lineRule="exact"/>
              <w:rPr>
                <w:rFonts w:hAnsi="Times New Roman"/>
              </w:rPr>
            </w:pPr>
            <w:r w:rsidRPr="0051495F">
              <w:rPr>
                <w:rFonts w:hAnsi="Times New Roman" w:hint="eastAsia"/>
              </w:rPr>
              <w:t>土庄町立土庄中学校</w:t>
            </w:r>
          </w:p>
          <w:p w14:paraId="444510B4" w14:textId="5B11475C" w:rsidR="0051495F" w:rsidRPr="00091C44" w:rsidRDefault="0051495F" w:rsidP="00906630">
            <w:pPr>
              <w:kinsoku w:val="0"/>
              <w:overflowPunct w:val="0"/>
              <w:spacing w:line="240" w:lineRule="exact"/>
              <w:jc w:val="right"/>
              <w:rPr>
                <w:rFonts w:hAnsi="Times New Roman"/>
              </w:rPr>
            </w:pPr>
            <w:r w:rsidRPr="0051495F">
              <w:rPr>
                <w:rFonts w:hAnsi="Times New Roman" w:hint="eastAsia"/>
              </w:rPr>
              <w:t xml:space="preserve">　　佐倉　弘了</w:t>
            </w:r>
          </w:p>
        </w:tc>
        <w:tc>
          <w:tcPr>
            <w:tcW w:w="2976" w:type="dxa"/>
            <w:tcBorders>
              <w:top w:val="single" w:sz="4" w:space="0" w:color="000000"/>
              <w:left w:val="single" w:sz="4" w:space="0" w:color="000000"/>
              <w:bottom w:val="nil"/>
              <w:right w:val="single" w:sz="12" w:space="0" w:color="000000"/>
            </w:tcBorders>
            <w:vAlign w:val="center"/>
          </w:tcPr>
          <w:p w14:paraId="1FF3B6EA" w14:textId="77777777" w:rsidR="0051495F" w:rsidRPr="0051495F" w:rsidRDefault="0051495F" w:rsidP="00C44947">
            <w:pPr>
              <w:kinsoku w:val="0"/>
              <w:overflowPunct w:val="0"/>
              <w:spacing w:line="240" w:lineRule="exact"/>
              <w:rPr>
                <w:rFonts w:hAnsi="Times New Roman"/>
              </w:rPr>
            </w:pPr>
            <w:r w:rsidRPr="0051495F">
              <w:rPr>
                <w:rFonts w:hAnsi="Times New Roman" w:hint="eastAsia"/>
              </w:rPr>
              <w:t>島根大学教育学部</w:t>
            </w:r>
          </w:p>
          <w:p w14:paraId="63BCFF8E" w14:textId="5A390480" w:rsidR="0051495F" w:rsidRPr="0051495F" w:rsidRDefault="00C44947" w:rsidP="00C44947">
            <w:pPr>
              <w:kinsoku w:val="0"/>
              <w:overflowPunct w:val="0"/>
              <w:spacing w:line="240" w:lineRule="exact"/>
              <w:ind w:firstLineChars="400" w:firstLine="876"/>
              <w:rPr>
                <w:rFonts w:hAnsi="Times New Roman"/>
              </w:rPr>
            </w:pPr>
            <w:r>
              <w:rPr>
                <w:rFonts w:hAnsi="Times New Roman" w:hint="eastAsia"/>
              </w:rPr>
              <w:t xml:space="preserve">教授　　</w:t>
            </w:r>
            <w:r w:rsidR="0051495F" w:rsidRPr="0051495F">
              <w:rPr>
                <w:rFonts w:hAnsi="Times New Roman" w:hint="eastAsia"/>
              </w:rPr>
              <w:t>御園　真史</w:t>
            </w:r>
          </w:p>
          <w:p w14:paraId="64A4CE8A" w14:textId="77777777" w:rsidR="0051495F" w:rsidRPr="00C44947" w:rsidRDefault="0051495F" w:rsidP="00C44947">
            <w:pPr>
              <w:kinsoku w:val="0"/>
              <w:overflowPunct w:val="0"/>
              <w:spacing w:line="240" w:lineRule="exact"/>
              <w:rPr>
                <w:rFonts w:hAnsi="Times New Roman"/>
                <w:sz w:val="18"/>
                <w:szCs w:val="14"/>
              </w:rPr>
            </w:pPr>
            <w:r w:rsidRPr="00C44947">
              <w:rPr>
                <w:rFonts w:hAnsi="Times New Roman" w:hint="eastAsia"/>
                <w:sz w:val="18"/>
                <w:szCs w:val="14"/>
              </w:rPr>
              <w:t>香川県教育委員会事務局義務教育課</w:t>
            </w:r>
          </w:p>
          <w:p w14:paraId="3D80ECD1" w14:textId="100B9275" w:rsidR="0051495F" w:rsidRPr="00091C44" w:rsidRDefault="00C44947" w:rsidP="00C44947">
            <w:pPr>
              <w:kinsoku w:val="0"/>
              <w:overflowPunct w:val="0"/>
              <w:spacing w:line="240" w:lineRule="exact"/>
              <w:ind w:firstLineChars="200" w:firstLine="438"/>
              <w:rPr>
                <w:rFonts w:hAnsi="Times New Roman"/>
              </w:rPr>
            </w:pPr>
            <w:r>
              <w:rPr>
                <w:rFonts w:hAnsi="Times New Roman" w:hint="eastAsia"/>
              </w:rPr>
              <w:t xml:space="preserve">指導主事　　</w:t>
            </w:r>
            <w:r w:rsidR="0051495F" w:rsidRPr="0051495F">
              <w:rPr>
                <w:rFonts w:hAnsi="Times New Roman" w:hint="eastAsia"/>
              </w:rPr>
              <w:t>太田　隆志</w:t>
            </w:r>
          </w:p>
        </w:tc>
      </w:tr>
      <w:tr w:rsidR="0051495F" w:rsidRPr="00091C44" w14:paraId="168DBE89" w14:textId="77777777" w:rsidTr="00C44947">
        <w:trPr>
          <w:trHeight w:val="268"/>
        </w:trPr>
        <w:tc>
          <w:tcPr>
            <w:tcW w:w="3517" w:type="dxa"/>
            <w:tcBorders>
              <w:top w:val="single" w:sz="4" w:space="0" w:color="000000"/>
              <w:left w:val="single" w:sz="12" w:space="0" w:color="000000"/>
              <w:bottom w:val="nil"/>
              <w:right w:val="single" w:sz="4" w:space="0" w:color="000000"/>
            </w:tcBorders>
            <w:vAlign w:val="center"/>
          </w:tcPr>
          <w:p w14:paraId="405BC116" w14:textId="1670DC98" w:rsidR="0051495F" w:rsidRPr="00091C44" w:rsidRDefault="0051495F" w:rsidP="00C44947">
            <w:pPr>
              <w:kinsoku w:val="0"/>
              <w:overflowPunct w:val="0"/>
              <w:spacing w:line="240" w:lineRule="exact"/>
              <w:rPr>
                <w:rFonts w:hAnsi="Times New Roman"/>
              </w:rPr>
            </w:pPr>
            <w:r w:rsidRPr="0051495F">
              <w:rPr>
                <w:rFonts w:hAnsi="Times New Roman" w:hint="eastAsia"/>
              </w:rPr>
              <w:t>数学的な表現を用いて説明できる生徒の育成</w:t>
            </w:r>
          </w:p>
        </w:tc>
        <w:tc>
          <w:tcPr>
            <w:tcW w:w="2410" w:type="dxa"/>
            <w:tcBorders>
              <w:top w:val="single" w:sz="4" w:space="0" w:color="000000"/>
              <w:left w:val="single" w:sz="4" w:space="0" w:color="000000"/>
              <w:bottom w:val="nil"/>
              <w:right w:val="single" w:sz="4" w:space="0" w:color="000000"/>
            </w:tcBorders>
            <w:vAlign w:val="center"/>
          </w:tcPr>
          <w:p w14:paraId="5630E4E0" w14:textId="77777777" w:rsidR="0051495F" w:rsidRDefault="0051495F" w:rsidP="00C44947">
            <w:pPr>
              <w:kinsoku w:val="0"/>
              <w:overflowPunct w:val="0"/>
              <w:spacing w:line="240" w:lineRule="exact"/>
              <w:rPr>
                <w:rFonts w:hAnsi="Times New Roman"/>
                <w:sz w:val="21"/>
                <w:szCs w:val="18"/>
              </w:rPr>
            </w:pPr>
            <w:r w:rsidRPr="0051495F">
              <w:rPr>
                <w:rFonts w:hAnsi="Times New Roman" w:hint="eastAsia"/>
                <w:sz w:val="21"/>
                <w:szCs w:val="18"/>
              </w:rPr>
              <w:t>多度津町立多度津中学校</w:t>
            </w:r>
          </w:p>
          <w:p w14:paraId="1B0B460E" w14:textId="278C8E04" w:rsidR="0051495F" w:rsidRPr="00091C44" w:rsidRDefault="0051495F" w:rsidP="00906630">
            <w:pPr>
              <w:kinsoku w:val="0"/>
              <w:overflowPunct w:val="0"/>
              <w:spacing w:line="240" w:lineRule="exact"/>
              <w:jc w:val="right"/>
              <w:rPr>
                <w:rFonts w:hAnsi="Times New Roman"/>
              </w:rPr>
            </w:pPr>
            <w:r w:rsidRPr="0051495F">
              <w:rPr>
                <w:rFonts w:hAnsi="Times New Roman" w:hint="eastAsia"/>
              </w:rPr>
              <w:t xml:space="preserve">　　中居　朋子</w:t>
            </w:r>
          </w:p>
        </w:tc>
        <w:tc>
          <w:tcPr>
            <w:tcW w:w="2976" w:type="dxa"/>
            <w:tcBorders>
              <w:top w:val="single" w:sz="4" w:space="0" w:color="000000"/>
              <w:left w:val="single" w:sz="4" w:space="0" w:color="000000"/>
              <w:bottom w:val="nil"/>
              <w:right w:val="single" w:sz="12" w:space="0" w:color="000000"/>
            </w:tcBorders>
            <w:vAlign w:val="center"/>
          </w:tcPr>
          <w:p w14:paraId="56D39504" w14:textId="77777777" w:rsidR="0051495F" w:rsidRPr="0051495F" w:rsidRDefault="0051495F" w:rsidP="00C44947">
            <w:pPr>
              <w:kinsoku w:val="0"/>
              <w:overflowPunct w:val="0"/>
              <w:spacing w:line="240" w:lineRule="exact"/>
              <w:rPr>
                <w:rFonts w:hAnsi="Times New Roman"/>
              </w:rPr>
            </w:pPr>
            <w:r w:rsidRPr="0051495F">
              <w:rPr>
                <w:rFonts w:hAnsi="Times New Roman" w:hint="eastAsia"/>
              </w:rPr>
              <w:t>鳥取県教育委員会小中学校課</w:t>
            </w:r>
          </w:p>
          <w:p w14:paraId="0E08A036" w14:textId="2378DFA0" w:rsidR="0051495F" w:rsidRPr="0051495F" w:rsidRDefault="00C44947" w:rsidP="00C44947">
            <w:pPr>
              <w:kinsoku w:val="0"/>
              <w:overflowPunct w:val="0"/>
              <w:spacing w:line="240" w:lineRule="exact"/>
              <w:ind w:firstLineChars="200" w:firstLine="438"/>
              <w:rPr>
                <w:rFonts w:hAnsi="Times New Roman"/>
              </w:rPr>
            </w:pPr>
            <w:r>
              <w:rPr>
                <w:rFonts w:hAnsi="Times New Roman" w:hint="eastAsia"/>
              </w:rPr>
              <w:t xml:space="preserve">指導主事　　</w:t>
            </w:r>
            <w:r w:rsidR="0051495F" w:rsidRPr="0051495F">
              <w:rPr>
                <w:rFonts w:hAnsi="Times New Roman" w:hint="eastAsia"/>
              </w:rPr>
              <w:t xml:space="preserve">吉田　達也　</w:t>
            </w:r>
          </w:p>
          <w:p w14:paraId="7BF6DE5A" w14:textId="77777777" w:rsidR="0051495F" w:rsidRPr="0051495F" w:rsidRDefault="0051495F" w:rsidP="00C44947">
            <w:pPr>
              <w:kinsoku w:val="0"/>
              <w:overflowPunct w:val="0"/>
              <w:spacing w:line="240" w:lineRule="exact"/>
              <w:rPr>
                <w:rFonts w:hAnsi="Times New Roman"/>
              </w:rPr>
            </w:pPr>
            <w:r w:rsidRPr="0051495F">
              <w:rPr>
                <w:rFonts w:hAnsi="Times New Roman" w:hint="eastAsia"/>
              </w:rPr>
              <w:t>鳴門教育大学高度学校教育</w:t>
            </w:r>
          </w:p>
          <w:p w14:paraId="48BD1F60" w14:textId="77777777" w:rsidR="0051495F" w:rsidRPr="0051495F" w:rsidRDefault="0051495F" w:rsidP="00C44947">
            <w:pPr>
              <w:kinsoku w:val="0"/>
              <w:overflowPunct w:val="0"/>
              <w:spacing w:line="240" w:lineRule="exact"/>
              <w:rPr>
                <w:rFonts w:hAnsi="Times New Roman"/>
              </w:rPr>
            </w:pPr>
            <w:r w:rsidRPr="0051495F">
              <w:rPr>
                <w:rFonts w:hAnsi="Times New Roman" w:hint="eastAsia"/>
              </w:rPr>
              <w:t>実践専攻（教科・総合系）</w:t>
            </w:r>
          </w:p>
          <w:p w14:paraId="48FC6A7B" w14:textId="17534B2E" w:rsidR="0051495F" w:rsidRPr="00091C44" w:rsidRDefault="00C44947" w:rsidP="00C44947">
            <w:pPr>
              <w:kinsoku w:val="0"/>
              <w:overflowPunct w:val="0"/>
              <w:spacing w:line="240" w:lineRule="exact"/>
              <w:ind w:firstLineChars="300" w:firstLine="657"/>
              <w:rPr>
                <w:rFonts w:hAnsi="Times New Roman"/>
              </w:rPr>
            </w:pPr>
            <w:r>
              <w:rPr>
                <w:rFonts w:hAnsi="Times New Roman" w:hint="eastAsia"/>
              </w:rPr>
              <w:t xml:space="preserve">准教授　　</w:t>
            </w:r>
            <w:r w:rsidR="0051495F" w:rsidRPr="0051495F">
              <w:rPr>
                <w:rFonts w:hAnsi="Times New Roman" w:hint="eastAsia"/>
              </w:rPr>
              <w:t>山中　　仁</w:t>
            </w:r>
          </w:p>
        </w:tc>
      </w:tr>
      <w:tr w:rsidR="0051495F" w:rsidRPr="00091C44" w14:paraId="08B491A5" w14:textId="77777777" w:rsidTr="00C44947">
        <w:trPr>
          <w:trHeight w:val="268"/>
        </w:trPr>
        <w:tc>
          <w:tcPr>
            <w:tcW w:w="3517" w:type="dxa"/>
            <w:tcBorders>
              <w:top w:val="single" w:sz="4" w:space="0" w:color="000000"/>
              <w:left w:val="single" w:sz="12" w:space="0" w:color="000000"/>
              <w:bottom w:val="nil"/>
              <w:right w:val="single" w:sz="4" w:space="0" w:color="000000"/>
            </w:tcBorders>
            <w:vAlign w:val="center"/>
          </w:tcPr>
          <w:p w14:paraId="75F1DD68" w14:textId="5FC7373F" w:rsidR="0051495F" w:rsidRPr="00091C44" w:rsidRDefault="0051495F" w:rsidP="00C44947">
            <w:pPr>
              <w:kinsoku w:val="0"/>
              <w:overflowPunct w:val="0"/>
              <w:spacing w:line="240" w:lineRule="exact"/>
              <w:rPr>
                <w:rFonts w:hAnsi="Times New Roman"/>
              </w:rPr>
            </w:pPr>
            <w:r w:rsidRPr="0051495F">
              <w:rPr>
                <w:rFonts w:hAnsi="Times New Roman" w:hint="eastAsia"/>
              </w:rPr>
              <w:t>生徒が主体的に取り組む授業づくり</w:t>
            </w:r>
          </w:p>
        </w:tc>
        <w:tc>
          <w:tcPr>
            <w:tcW w:w="2410" w:type="dxa"/>
            <w:tcBorders>
              <w:top w:val="single" w:sz="4" w:space="0" w:color="000000"/>
              <w:left w:val="single" w:sz="4" w:space="0" w:color="000000"/>
              <w:bottom w:val="nil"/>
              <w:right w:val="single" w:sz="4" w:space="0" w:color="000000"/>
            </w:tcBorders>
            <w:vAlign w:val="center"/>
          </w:tcPr>
          <w:p w14:paraId="68D00AC7" w14:textId="77777777" w:rsidR="0051495F" w:rsidRDefault="0051495F" w:rsidP="00C44947">
            <w:pPr>
              <w:kinsoku w:val="0"/>
              <w:overflowPunct w:val="0"/>
              <w:spacing w:line="240" w:lineRule="exact"/>
              <w:rPr>
                <w:rFonts w:hAnsi="Times New Roman"/>
              </w:rPr>
            </w:pPr>
            <w:r w:rsidRPr="0051495F">
              <w:rPr>
                <w:rFonts w:hAnsi="Times New Roman" w:hint="eastAsia"/>
              </w:rPr>
              <w:t>三豊市立高瀬中学校</w:t>
            </w:r>
          </w:p>
          <w:p w14:paraId="5AC7DBC3" w14:textId="07948C1E" w:rsidR="0051495F" w:rsidRPr="00091C44" w:rsidRDefault="0051495F" w:rsidP="00906630">
            <w:pPr>
              <w:kinsoku w:val="0"/>
              <w:overflowPunct w:val="0"/>
              <w:spacing w:line="240" w:lineRule="exact"/>
              <w:jc w:val="right"/>
              <w:rPr>
                <w:rFonts w:hAnsi="Times New Roman"/>
              </w:rPr>
            </w:pPr>
            <w:r w:rsidRPr="0051495F">
              <w:rPr>
                <w:rFonts w:hAnsi="Times New Roman" w:hint="eastAsia"/>
              </w:rPr>
              <w:t xml:space="preserve">　　香川　和志</w:t>
            </w:r>
          </w:p>
        </w:tc>
        <w:tc>
          <w:tcPr>
            <w:tcW w:w="2976" w:type="dxa"/>
            <w:tcBorders>
              <w:top w:val="single" w:sz="4" w:space="0" w:color="000000"/>
              <w:left w:val="single" w:sz="4" w:space="0" w:color="000000"/>
              <w:bottom w:val="nil"/>
              <w:right w:val="single" w:sz="12" w:space="0" w:color="000000"/>
            </w:tcBorders>
            <w:vAlign w:val="center"/>
          </w:tcPr>
          <w:p w14:paraId="22AF3B97" w14:textId="77777777" w:rsidR="00EF01E8" w:rsidRPr="00EF01E8" w:rsidRDefault="00EF01E8" w:rsidP="00C44947">
            <w:pPr>
              <w:kinsoku w:val="0"/>
              <w:overflowPunct w:val="0"/>
              <w:spacing w:line="240" w:lineRule="exact"/>
              <w:rPr>
                <w:rFonts w:hAnsi="Times New Roman"/>
              </w:rPr>
            </w:pPr>
            <w:r w:rsidRPr="00EF01E8">
              <w:rPr>
                <w:rFonts w:hAnsi="Times New Roman" w:hint="eastAsia"/>
              </w:rPr>
              <w:t>広島県教育委員会事務局</w:t>
            </w:r>
          </w:p>
          <w:p w14:paraId="378DC38F" w14:textId="77777777" w:rsidR="00EF01E8" w:rsidRPr="00C44947" w:rsidRDefault="00EF01E8" w:rsidP="00C44947">
            <w:pPr>
              <w:kinsoku w:val="0"/>
              <w:overflowPunct w:val="0"/>
              <w:spacing w:line="240" w:lineRule="exact"/>
              <w:rPr>
                <w:rFonts w:hAnsi="Times New Roman"/>
                <w:sz w:val="18"/>
                <w:szCs w:val="14"/>
              </w:rPr>
            </w:pPr>
            <w:r w:rsidRPr="00C44947">
              <w:rPr>
                <w:rFonts w:hAnsi="Times New Roman" w:hint="eastAsia"/>
                <w:sz w:val="18"/>
                <w:szCs w:val="14"/>
              </w:rPr>
              <w:t>学びの変革推進部義務教育指導課</w:t>
            </w:r>
          </w:p>
          <w:p w14:paraId="54940529" w14:textId="2C195202" w:rsidR="00EF01E8" w:rsidRPr="00EF01E8" w:rsidRDefault="00C44947" w:rsidP="00C44947">
            <w:pPr>
              <w:kinsoku w:val="0"/>
              <w:overflowPunct w:val="0"/>
              <w:spacing w:line="240" w:lineRule="exact"/>
              <w:ind w:firstLineChars="200" w:firstLine="438"/>
              <w:rPr>
                <w:rFonts w:hAnsi="Times New Roman"/>
              </w:rPr>
            </w:pPr>
            <w:r>
              <w:rPr>
                <w:rFonts w:hAnsi="Times New Roman" w:hint="eastAsia"/>
              </w:rPr>
              <w:t xml:space="preserve">指導主事　　</w:t>
            </w:r>
            <w:r w:rsidR="00EF01E8" w:rsidRPr="00EF01E8">
              <w:rPr>
                <w:rFonts w:hAnsi="Times New Roman" w:hint="eastAsia"/>
              </w:rPr>
              <w:t>宮岡　英明</w:t>
            </w:r>
          </w:p>
          <w:p w14:paraId="4D96E949" w14:textId="77777777" w:rsidR="00EF01E8" w:rsidRPr="00EF01E8" w:rsidRDefault="00EF01E8" w:rsidP="00C44947">
            <w:pPr>
              <w:kinsoku w:val="0"/>
              <w:overflowPunct w:val="0"/>
              <w:spacing w:line="240" w:lineRule="exact"/>
              <w:rPr>
                <w:rFonts w:hAnsi="Times New Roman"/>
              </w:rPr>
            </w:pPr>
            <w:r w:rsidRPr="00EF01E8">
              <w:rPr>
                <w:rFonts w:hAnsi="Times New Roman" w:hint="eastAsia"/>
              </w:rPr>
              <w:t>高知大学教育学部</w:t>
            </w:r>
          </w:p>
          <w:p w14:paraId="4E2BFDCD" w14:textId="73A6E7F6" w:rsidR="0051495F" w:rsidRPr="00091C44" w:rsidRDefault="004A1DBD" w:rsidP="004A1DBD">
            <w:pPr>
              <w:kinsoku w:val="0"/>
              <w:overflowPunct w:val="0"/>
              <w:spacing w:line="240" w:lineRule="exact"/>
              <w:ind w:firstLineChars="400" w:firstLine="876"/>
              <w:rPr>
                <w:rFonts w:hAnsi="Times New Roman"/>
              </w:rPr>
            </w:pPr>
            <w:r>
              <w:rPr>
                <w:rFonts w:hAnsi="Times New Roman" w:hint="eastAsia"/>
              </w:rPr>
              <w:t xml:space="preserve">講師　　</w:t>
            </w:r>
            <w:r w:rsidR="00EF01E8" w:rsidRPr="00EF01E8">
              <w:rPr>
                <w:rFonts w:hAnsi="Times New Roman" w:hint="eastAsia"/>
              </w:rPr>
              <w:t>袴田　綾斗</w:t>
            </w:r>
          </w:p>
        </w:tc>
      </w:tr>
      <w:tr w:rsidR="0051495F" w:rsidRPr="00091C44" w14:paraId="142846E5" w14:textId="77777777" w:rsidTr="00C44947">
        <w:trPr>
          <w:trHeight w:val="272"/>
        </w:trPr>
        <w:tc>
          <w:tcPr>
            <w:tcW w:w="3517" w:type="dxa"/>
            <w:tcBorders>
              <w:top w:val="single" w:sz="4" w:space="0" w:color="000000"/>
              <w:left w:val="single" w:sz="12" w:space="0" w:color="000000"/>
              <w:bottom w:val="single" w:sz="12" w:space="0" w:color="000000"/>
              <w:right w:val="single" w:sz="4" w:space="0" w:color="000000"/>
            </w:tcBorders>
            <w:vAlign w:val="center"/>
          </w:tcPr>
          <w:p w14:paraId="3EDC284F" w14:textId="72F9B880" w:rsidR="0051495F" w:rsidRPr="00091C44" w:rsidRDefault="0051495F" w:rsidP="00C44947">
            <w:pPr>
              <w:kinsoku w:val="0"/>
              <w:overflowPunct w:val="0"/>
              <w:spacing w:line="240" w:lineRule="exact"/>
              <w:rPr>
                <w:rFonts w:hAnsi="Times New Roman"/>
              </w:rPr>
            </w:pPr>
            <w:r w:rsidRPr="0051495F">
              <w:rPr>
                <w:rFonts w:hAnsi="Times New Roman" w:hint="eastAsia"/>
              </w:rPr>
              <w:t>中学校数学科におけるＩＣＴを活用した授業の工夫</w:t>
            </w:r>
          </w:p>
        </w:tc>
        <w:tc>
          <w:tcPr>
            <w:tcW w:w="2410" w:type="dxa"/>
            <w:tcBorders>
              <w:top w:val="single" w:sz="4" w:space="0" w:color="000000"/>
              <w:left w:val="single" w:sz="4" w:space="0" w:color="000000"/>
              <w:bottom w:val="single" w:sz="12" w:space="0" w:color="000000"/>
              <w:right w:val="single" w:sz="4" w:space="0" w:color="000000"/>
            </w:tcBorders>
            <w:vAlign w:val="center"/>
          </w:tcPr>
          <w:p w14:paraId="3E15FB12" w14:textId="77777777" w:rsidR="0051495F" w:rsidRDefault="0051495F" w:rsidP="00C44947">
            <w:pPr>
              <w:kinsoku w:val="0"/>
              <w:overflowPunct w:val="0"/>
              <w:spacing w:line="240" w:lineRule="exact"/>
              <w:rPr>
                <w:rFonts w:hAnsi="Times New Roman"/>
              </w:rPr>
            </w:pPr>
            <w:r w:rsidRPr="0051495F">
              <w:rPr>
                <w:rFonts w:hAnsi="Times New Roman" w:hint="eastAsia"/>
              </w:rPr>
              <w:t>高松市立山田中学校</w:t>
            </w:r>
          </w:p>
          <w:p w14:paraId="1F033FF5" w14:textId="14F96149" w:rsidR="0051495F" w:rsidRPr="00091C44" w:rsidRDefault="0051495F" w:rsidP="00906630">
            <w:pPr>
              <w:kinsoku w:val="0"/>
              <w:overflowPunct w:val="0"/>
              <w:spacing w:line="240" w:lineRule="exact"/>
              <w:jc w:val="right"/>
              <w:rPr>
                <w:rFonts w:hAnsi="Times New Roman"/>
              </w:rPr>
            </w:pPr>
            <w:r w:rsidRPr="0051495F">
              <w:rPr>
                <w:rFonts w:hAnsi="Times New Roman" w:hint="eastAsia"/>
              </w:rPr>
              <w:t xml:space="preserve">　　西川　和秀</w:t>
            </w:r>
          </w:p>
        </w:tc>
        <w:tc>
          <w:tcPr>
            <w:tcW w:w="2976" w:type="dxa"/>
            <w:tcBorders>
              <w:top w:val="single" w:sz="4" w:space="0" w:color="000000"/>
              <w:left w:val="single" w:sz="4" w:space="0" w:color="000000"/>
              <w:bottom w:val="single" w:sz="12" w:space="0" w:color="000000"/>
              <w:right w:val="single" w:sz="12" w:space="0" w:color="000000"/>
            </w:tcBorders>
            <w:vAlign w:val="center"/>
          </w:tcPr>
          <w:p w14:paraId="09013FE1" w14:textId="77777777" w:rsidR="00EF01E8" w:rsidRPr="00EF01E8" w:rsidRDefault="00EF01E8" w:rsidP="00C44947">
            <w:pPr>
              <w:kinsoku w:val="0"/>
              <w:overflowPunct w:val="0"/>
              <w:spacing w:line="240" w:lineRule="exact"/>
              <w:rPr>
                <w:rFonts w:hAnsi="Times New Roman"/>
              </w:rPr>
            </w:pPr>
            <w:r w:rsidRPr="00EF01E8">
              <w:rPr>
                <w:rFonts w:hAnsi="Times New Roman" w:hint="eastAsia"/>
              </w:rPr>
              <w:t>岡山県総合教育センター</w:t>
            </w:r>
          </w:p>
          <w:p w14:paraId="0FFC5DBA" w14:textId="6ED640D2" w:rsidR="00EF01E8" w:rsidRPr="00EF01E8" w:rsidRDefault="00EF01E8" w:rsidP="00C44947">
            <w:pPr>
              <w:kinsoku w:val="0"/>
              <w:overflowPunct w:val="0"/>
              <w:spacing w:line="240" w:lineRule="exact"/>
              <w:ind w:firstLineChars="200" w:firstLine="438"/>
              <w:rPr>
                <w:rFonts w:hAnsi="Times New Roman"/>
              </w:rPr>
            </w:pPr>
            <w:r w:rsidRPr="00EF01E8">
              <w:rPr>
                <w:rFonts w:hAnsi="Times New Roman" w:hint="eastAsia"/>
              </w:rPr>
              <w:t>指導主事    末澤　元浩</w:t>
            </w:r>
          </w:p>
          <w:p w14:paraId="5DBCCA6E" w14:textId="77777777" w:rsidR="00EF01E8" w:rsidRDefault="00EF01E8" w:rsidP="00C44947">
            <w:pPr>
              <w:kinsoku w:val="0"/>
              <w:overflowPunct w:val="0"/>
              <w:spacing w:line="240" w:lineRule="exact"/>
              <w:rPr>
                <w:rFonts w:hAnsi="Times New Roman"/>
              </w:rPr>
            </w:pPr>
            <w:r w:rsidRPr="00EF01E8">
              <w:rPr>
                <w:rFonts w:hAnsi="Times New Roman" w:hint="eastAsia"/>
              </w:rPr>
              <w:t>香川大学教育学部</w:t>
            </w:r>
          </w:p>
          <w:p w14:paraId="4DAA2A5E" w14:textId="2C81BB0A" w:rsidR="0051495F" w:rsidRPr="00091C44" w:rsidRDefault="00EF01E8" w:rsidP="00C44947">
            <w:pPr>
              <w:kinsoku w:val="0"/>
              <w:overflowPunct w:val="0"/>
              <w:spacing w:line="240" w:lineRule="exact"/>
              <w:ind w:firstLineChars="400" w:firstLine="876"/>
              <w:rPr>
                <w:rFonts w:hAnsi="Times New Roman"/>
              </w:rPr>
            </w:pPr>
            <w:r>
              <w:rPr>
                <w:rFonts w:hAnsi="Times New Roman" w:hint="eastAsia"/>
              </w:rPr>
              <w:t xml:space="preserve">教授　　</w:t>
            </w:r>
            <w:r w:rsidRPr="00EF01E8">
              <w:rPr>
                <w:rFonts w:hAnsi="Times New Roman" w:hint="eastAsia"/>
              </w:rPr>
              <w:t>宮﨑　隼人</w:t>
            </w:r>
          </w:p>
        </w:tc>
      </w:tr>
    </w:tbl>
    <w:p w14:paraId="6834847F" w14:textId="20F811C8" w:rsidR="00CC225D" w:rsidRDefault="00CC225D" w:rsidP="00091C44">
      <w:pPr>
        <w:spacing w:line="240" w:lineRule="exact"/>
      </w:pPr>
    </w:p>
    <w:p w14:paraId="67CEF11B" w14:textId="090495A5" w:rsidR="00CC225D" w:rsidRDefault="00CC225D">
      <w:pPr>
        <w:widowControl/>
        <w:jc w:val="left"/>
      </w:pPr>
    </w:p>
    <w:p w14:paraId="209F792A" w14:textId="77777777" w:rsidR="00091C44" w:rsidRPr="00091C44" w:rsidRDefault="00091C44" w:rsidP="00091C44">
      <w:pPr>
        <w:spacing w:line="240" w:lineRule="exact"/>
      </w:pPr>
    </w:p>
    <w:p w14:paraId="70ACA132" w14:textId="77777777" w:rsidR="00091C44" w:rsidRPr="00091C44" w:rsidRDefault="00091C44" w:rsidP="00091C44">
      <w:pPr>
        <w:spacing w:line="240" w:lineRule="exact"/>
      </w:pPr>
    </w:p>
    <w:p w14:paraId="29B0F320" w14:textId="1F0B262D" w:rsidR="00A81430" w:rsidRDefault="000E1E4B" w:rsidP="000764B5">
      <w:pPr>
        <w:spacing w:line="240" w:lineRule="exact"/>
      </w:pPr>
      <w:r>
        <w:rPr>
          <w:rFonts w:hint="eastAsia"/>
        </w:rPr>
        <w:t>５</w:t>
      </w:r>
      <w:r w:rsidR="00091C44" w:rsidRPr="00091C44">
        <w:t xml:space="preserve">  </w:t>
      </w:r>
      <w:r w:rsidR="00091C44" w:rsidRPr="00091C44">
        <w:rPr>
          <w:rFonts w:hint="eastAsia"/>
        </w:rPr>
        <w:t>備　　考</w:t>
      </w:r>
      <w:r w:rsidR="00091C44" w:rsidRPr="00091C44">
        <w:t xml:space="preserve">    </w:t>
      </w:r>
    </w:p>
    <w:p w14:paraId="2931CE7B" w14:textId="7C89CE28" w:rsidR="000E1E4B" w:rsidRDefault="000E1E4B" w:rsidP="000764B5">
      <w:pPr>
        <w:spacing w:line="240" w:lineRule="exact"/>
      </w:pPr>
      <w:r>
        <w:rPr>
          <w:rFonts w:hint="eastAsia"/>
        </w:rPr>
        <w:t xml:space="preserve">　上記大会に関するお問い合わせにつきましては、下記までお願いします。</w:t>
      </w:r>
    </w:p>
    <w:p w14:paraId="4DB6DDF3" w14:textId="77777777" w:rsidR="00635EB8" w:rsidRDefault="00635EB8" w:rsidP="000764B5">
      <w:pPr>
        <w:spacing w:line="240" w:lineRule="exact"/>
      </w:pPr>
    </w:p>
    <w:p w14:paraId="3A89C767" w14:textId="77777777" w:rsidR="000E1E4B" w:rsidRDefault="000E1E4B" w:rsidP="000764B5">
      <w:pPr>
        <w:spacing w:line="240" w:lineRule="exact"/>
      </w:pPr>
    </w:p>
    <w:p w14:paraId="7EDA0E2C" w14:textId="77777777" w:rsidR="00635EB8" w:rsidRDefault="000E1E4B" w:rsidP="00D9724E">
      <w:pPr>
        <w:spacing w:line="240" w:lineRule="exact"/>
        <w:ind w:firstLineChars="1900" w:firstLine="4162"/>
      </w:pPr>
      <w:r>
        <w:rPr>
          <w:rFonts w:hint="eastAsia"/>
        </w:rPr>
        <w:t>〒761－8082　香川県高松市鹿角町394番地</w:t>
      </w:r>
    </w:p>
    <w:p w14:paraId="49D6B72F" w14:textId="0E5E9C0F" w:rsidR="000E1E4B" w:rsidRDefault="000E1E4B" w:rsidP="00D9724E">
      <w:pPr>
        <w:spacing w:line="240" w:lineRule="exact"/>
        <w:ind w:firstLineChars="1900" w:firstLine="4162"/>
      </w:pPr>
      <w:r>
        <w:rPr>
          <w:rFonts w:hint="eastAsia"/>
        </w:rPr>
        <w:t>香川大学教育学部附属高松中学校内</w:t>
      </w:r>
    </w:p>
    <w:p w14:paraId="358F00C7" w14:textId="4FCE9144" w:rsidR="00635EB8" w:rsidRDefault="000E1E4B" w:rsidP="00635EB8">
      <w:pPr>
        <w:spacing w:line="240" w:lineRule="exact"/>
        <w:jc w:val="left"/>
      </w:pPr>
      <w:r>
        <w:rPr>
          <w:rFonts w:hint="eastAsia"/>
        </w:rPr>
        <w:t xml:space="preserve">                 </w:t>
      </w:r>
      <w:r w:rsidR="00635EB8">
        <w:rPr>
          <w:rFonts w:hint="eastAsia"/>
        </w:rPr>
        <w:t xml:space="preserve">　　　　　 </w:t>
      </w:r>
      <w:r w:rsidR="00D9724E">
        <w:rPr>
          <w:rFonts w:hint="eastAsia"/>
        </w:rPr>
        <w:t xml:space="preserve">　　　　　</w:t>
      </w:r>
      <w:r>
        <w:rPr>
          <w:rFonts w:hint="eastAsia"/>
        </w:rPr>
        <w:t>香川県中学校教育研究会数学教育研究部会事務局</w:t>
      </w:r>
    </w:p>
    <w:p w14:paraId="4D3E55A6" w14:textId="128FBA6E" w:rsidR="000E1E4B" w:rsidRDefault="000E1E4B" w:rsidP="00D9724E">
      <w:pPr>
        <w:spacing w:line="240" w:lineRule="exact"/>
        <w:ind w:firstLineChars="3300" w:firstLine="7228"/>
        <w:jc w:val="left"/>
      </w:pPr>
      <w:r>
        <w:rPr>
          <w:rFonts w:hint="eastAsia"/>
        </w:rPr>
        <w:t xml:space="preserve">　    上西　崇紘</w:t>
      </w:r>
    </w:p>
    <w:p w14:paraId="5B94F50D" w14:textId="2A9AABB9" w:rsidR="00635EB8" w:rsidRDefault="000E1E4B" w:rsidP="000E1E4B">
      <w:pPr>
        <w:spacing w:line="240" w:lineRule="exact"/>
        <w:jc w:val="left"/>
      </w:pPr>
      <w:r>
        <w:rPr>
          <w:rFonts w:hint="eastAsia"/>
        </w:rPr>
        <w:t xml:space="preserve">              　　　　      </w:t>
      </w:r>
      <w:r w:rsidR="00D9724E">
        <w:rPr>
          <w:rFonts w:hint="eastAsia"/>
        </w:rPr>
        <w:t xml:space="preserve">　　　　　</w:t>
      </w:r>
      <w:r>
        <w:rPr>
          <w:rFonts w:hint="eastAsia"/>
        </w:rPr>
        <w:t>TEL　087－886－2121</w:t>
      </w:r>
    </w:p>
    <w:p w14:paraId="6B689765" w14:textId="0615188D" w:rsidR="000E1E4B" w:rsidRDefault="000E1E4B" w:rsidP="00635EB8">
      <w:pPr>
        <w:spacing w:line="240" w:lineRule="exact"/>
        <w:ind w:firstLineChars="1200" w:firstLine="2629"/>
        <w:jc w:val="left"/>
      </w:pPr>
      <w:r>
        <w:rPr>
          <w:rFonts w:hint="eastAsia"/>
        </w:rPr>
        <w:t xml:space="preserve">　　</w:t>
      </w:r>
      <w:r w:rsidR="00D9724E">
        <w:rPr>
          <w:rFonts w:hint="eastAsia"/>
        </w:rPr>
        <w:t xml:space="preserve">　　　　　</w:t>
      </w:r>
      <w:r>
        <w:rPr>
          <w:rFonts w:hint="eastAsia"/>
        </w:rPr>
        <w:t>FAX　087－886－2124</w:t>
      </w:r>
    </w:p>
    <w:p w14:paraId="6587B894" w14:textId="2BCB52B1" w:rsidR="000E1E4B" w:rsidRDefault="000E1E4B" w:rsidP="000E1E4B">
      <w:pPr>
        <w:spacing w:line="240" w:lineRule="exact"/>
        <w:jc w:val="left"/>
      </w:pPr>
      <w:r>
        <w:rPr>
          <w:rFonts w:hint="eastAsia"/>
        </w:rPr>
        <w:t xml:space="preserve">                    　　　　</w:t>
      </w:r>
      <w:r w:rsidR="00D9724E">
        <w:rPr>
          <w:rFonts w:hint="eastAsia"/>
        </w:rPr>
        <w:t xml:space="preserve">　　　　　</w:t>
      </w:r>
      <w:r>
        <w:rPr>
          <w:rFonts w:hint="eastAsia"/>
        </w:rPr>
        <w:t>E-mail　uenishi.takahiro@kagawa-u.ac.jp</w:t>
      </w:r>
    </w:p>
    <w:p w14:paraId="607C5EDF" w14:textId="1E506BE7" w:rsidR="000E1E4B" w:rsidRDefault="000E1E4B" w:rsidP="000E1E4B">
      <w:pPr>
        <w:spacing w:line="240" w:lineRule="exact"/>
        <w:jc w:val="right"/>
      </w:pPr>
    </w:p>
    <w:p w14:paraId="0E483D0F" w14:textId="045B2E83" w:rsidR="000E1E4B" w:rsidRDefault="000E1E4B" w:rsidP="000E1E4B">
      <w:pPr>
        <w:spacing w:line="240" w:lineRule="exact"/>
        <w:jc w:val="right"/>
      </w:pPr>
    </w:p>
    <w:p w14:paraId="391404B3" w14:textId="7E348B40" w:rsidR="000E1E4B" w:rsidRDefault="000E1E4B">
      <w:pPr>
        <w:widowControl/>
        <w:jc w:val="left"/>
      </w:pPr>
    </w:p>
    <w:sectPr w:rsidR="000E1E4B"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AB83D" w14:textId="77777777" w:rsidR="00F93F70" w:rsidRDefault="00F93F70" w:rsidP="008343B6">
      <w:r>
        <w:separator/>
      </w:r>
    </w:p>
  </w:endnote>
  <w:endnote w:type="continuationSeparator" w:id="0">
    <w:p w14:paraId="50AFE7C8" w14:textId="77777777" w:rsidR="00F93F70" w:rsidRDefault="00F93F70"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9756C" w14:textId="77777777" w:rsidR="00F93F70" w:rsidRDefault="00F93F70" w:rsidP="008343B6">
      <w:r>
        <w:separator/>
      </w:r>
    </w:p>
  </w:footnote>
  <w:footnote w:type="continuationSeparator" w:id="0">
    <w:p w14:paraId="0A0596B9" w14:textId="77777777" w:rsidR="00F93F70" w:rsidRDefault="00F93F70"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44"/>
    <w:rsid w:val="00017DA3"/>
    <w:rsid w:val="000728AD"/>
    <w:rsid w:val="000764B5"/>
    <w:rsid w:val="00091C44"/>
    <w:rsid w:val="000E1E4B"/>
    <w:rsid w:val="00155E98"/>
    <w:rsid w:val="0017430C"/>
    <w:rsid w:val="00195A10"/>
    <w:rsid w:val="00215871"/>
    <w:rsid w:val="00282348"/>
    <w:rsid w:val="00292CDE"/>
    <w:rsid w:val="003317B9"/>
    <w:rsid w:val="00350603"/>
    <w:rsid w:val="00353EE4"/>
    <w:rsid w:val="0037458E"/>
    <w:rsid w:val="00376A0A"/>
    <w:rsid w:val="0048674D"/>
    <w:rsid w:val="004871A1"/>
    <w:rsid w:val="004A1DBD"/>
    <w:rsid w:val="004A7783"/>
    <w:rsid w:val="004C0C2A"/>
    <w:rsid w:val="004C65EC"/>
    <w:rsid w:val="004F7879"/>
    <w:rsid w:val="0051495F"/>
    <w:rsid w:val="0056134E"/>
    <w:rsid w:val="00592C5E"/>
    <w:rsid w:val="005B49EC"/>
    <w:rsid w:val="00635EB8"/>
    <w:rsid w:val="00675FE0"/>
    <w:rsid w:val="006E1F33"/>
    <w:rsid w:val="0072668C"/>
    <w:rsid w:val="007446CD"/>
    <w:rsid w:val="007F7EC9"/>
    <w:rsid w:val="008343B6"/>
    <w:rsid w:val="00866ED8"/>
    <w:rsid w:val="00890C1E"/>
    <w:rsid w:val="008A64CC"/>
    <w:rsid w:val="008B4802"/>
    <w:rsid w:val="008E6CC9"/>
    <w:rsid w:val="00900936"/>
    <w:rsid w:val="00906630"/>
    <w:rsid w:val="00914BAE"/>
    <w:rsid w:val="00970EFC"/>
    <w:rsid w:val="009A42EE"/>
    <w:rsid w:val="009B45CA"/>
    <w:rsid w:val="00A323E1"/>
    <w:rsid w:val="00A55F0A"/>
    <w:rsid w:val="00A81430"/>
    <w:rsid w:val="00AC2AFF"/>
    <w:rsid w:val="00B80800"/>
    <w:rsid w:val="00C02319"/>
    <w:rsid w:val="00C110E7"/>
    <w:rsid w:val="00C43771"/>
    <w:rsid w:val="00C44947"/>
    <w:rsid w:val="00CB7CCF"/>
    <w:rsid w:val="00CC225D"/>
    <w:rsid w:val="00D9724E"/>
    <w:rsid w:val="00DA29E2"/>
    <w:rsid w:val="00E17D3B"/>
    <w:rsid w:val="00E31822"/>
    <w:rsid w:val="00E35021"/>
    <w:rsid w:val="00E649CD"/>
    <w:rsid w:val="00EA3698"/>
    <w:rsid w:val="00EF01E8"/>
    <w:rsid w:val="00F909F4"/>
    <w:rsid w:val="00F93F70"/>
    <w:rsid w:val="00F9569F"/>
    <w:rsid w:val="00FB1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0C410"/>
  <w15:docId w15:val="{AB0A8675-DAA5-457A-8B97-9AB843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350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35021"/>
    <w:rPr>
      <w:rFonts w:asciiTheme="majorHAnsi" w:eastAsiaTheme="majorEastAsia" w:hAnsiTheme="majorHAnsi" w:cstheme="majorBidi"/>
      <w:sz w:val="18"/>
      <w:szCs w:val="18"/>
    </w:rPr>
  </w:style>
  <w:style w:type="character" w:styleId="ac">
    <w:name w:val="Placeholder Text"/>
    <w:basedOn w:val="a0"/>
    <w:uiPriority w:val="99"/>
    <w:semiHidden/>
    <w:rsid w:val="004C0C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264</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3</cp:revision>
  <cp:lastPrinted>2022-03-04T02:11:00Z</cp:lastPrinted>
  <dcterms:created xsi:type="dcterms:W3CDTF">2023-08-25T01:27:00Z</dcterms:created>
  <dcterms:modified xsi:type="dcterms:W3CDTF">2023-08-25T01:39:00Z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15530</vt:lpwstr>
  </property>
  <property fmtid="{D5CDD505-2E9C-101B-9397-08002B2CF9AE}" pid="3" name="NXPowerLiteSettings">
    <vt:lpwstr>E44006B004C800</vt:lpwstr>
  </property>
  <property fmtid="{D5CDD505-2E9C-101B-9397-08002B2CF9AE}" pid="4" name="NXPowerLiteVersion">
    <vt:lpwstr>S6.2.13</vt:lpwstr>
  </property>
</Properties>
</file>